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B942" w14:textId="7EFFDDA2" w:rsidR="00FE728A" w:rsidRPr="00671F16" w:rsidRDefault="00FE728A" w:rsidP="007F21E9">
      <w:pPr>
        <w:ind w:left="0" w:firstLine="0"/>
        <w:jc w:val="center"/>
        <w:rPr>
          <w:rFonts w:eastAsia="Times New Roman Bold"/>
          <w:b/>
        </w:rPr>
      </w:pPr>
      <w:r w:rsidRPr="00671F16">
        <w:rPr>
          <w:b/>
        </w:rPr>
        <w:t xml:space="preserve">HARMONOGRAM ZAJĘĆ </w:t>
      </w:r>
      <w:r w:rsidRPr="00671F16">
        <w:rPr>
          <w:b/>
          <w:lang w:val="da-DK"/>
        </w:rPr>
        <w:t xml:space="preserve">SEMINARYJNYCH </w:t>
      </w:r>
      <w:r w:rsidRPr="00671F16">
        <w:rPr>
          <w:b/>
        </w:rPr>
        <w:t>III ROKU APLIKACJI NOTARIALNEJ (NABÓR 202</w:t>
      </w:r>
      <w:r w:rsidR="006B769C" w:rsidRPr="00671F16">
        <w:rPr>
          <w:b/>
        </w:rPr>
        <w:t>2</w:t>
      </w:r>
      <w:r w:rsidRPr="00671F16">
        <w:rPr>
          <w:b/>
        </w:rPr>
        <w:t>)</w:t>
      </w:r>
    </w:p>
    <w:p w14:paraId="5FB81AD3" w14:textId="77777777" w:rsidR="00FE728A" w:rsidRPr="00671F16" w:rsidRDefault="00FE728A" w:rsidP="007F21E9">
      <w:pPr>
        <w:pStyle w:val="Akapitzlist"/>
        <w:jc w:val="center"/>
        <w:rPr>
          <w:b/>
          <w:bCs/>
          <w:i/>
          <w:iCs/>
        </w:rPr>
      </w:pPr>
      <w:r w:rsidRPr="00671F16">
        <w:rPr>
          <w:b/>
          <w:bCs/>
          <w:i/>
          <w:iCs/>
        </w:rPr>
        <w:t>(RIN w Szczecinie)</w:t>
      </w:r>
    </w:p>
    <w:p w14:paraId="34EA089D" w14:textId="77777777" w:rsidR="00FE728A" w:rsidRPr="00671F16" w:rsidRDefault="00FE728A" w:rsidP="00FE728A">
      <w:pPr>
        <w:pStyle w:val="Akapitzlist"/>
        <w:rPr>
          <w:b/>
          <w:bCs/>
          <w:i/>
          <w:iCs/>
        </w:rPr>
      </w:pPr>
    </w:p>
    <w:tbl>
      <w:tblPr>
        <w:tblStyle w:val="TableNormal"/>
        <w:tblW w:w="14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4"/>
        <w:gridCol w:w="1134"/>
        <w:gridCol w:w="993"/>
        <w:gridCol w:w="1701"/>
        <w:gridCol w:w="2268"/>
        <w:gridCol w:w="2977"/>
        <w:gridCol w:w="2835"/>
        <w:gridCol w:w="1842"/>
      </w:tblGrid>
      <w:tr w:rsidR="00671F16" w:rsidRPr="00671F16" w14:paraId="3D4292AF" w14:textId="77777777" w:rsidTr="00102C32">
        <w:trPr>
          <w:trHeight w:val="1083"/>
        </w:trPr>
        <w:tc>
          <w:tcPr>
            <w:tcW w:w="1174" w:type="dxa"/>
            <w:shd w:val="clear" w:color="auto" w:fill="FFFFFF"/>
            <w:vAlign w:val="center"/>
          </w:tcPr>
          <w:p w14:paraId="1159417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TERMINY ZAJĘĆ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0F7D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GODZINY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1319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LICZBA JEDNOSTEK SZKOL.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7A3E7" w14:textId="77777777" w:rsidR="00FE728A" w:rsidRPr="00671F16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0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FORMA ZAJĘĆ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7A41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 TEMATYCZNY PRZEDMIOTÓW OKREŚLONYCH W PROGRAMIE APLIKACJI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FEC8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TEMATY ZAGADNIEŃ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140B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TYTUŁY AKTÓW PRAWNYCH DO DANEGO TEMATU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CB89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en-US" w:eastAsia="en-US"/>
              </w:rPr>
              <w:t>ADOWCA</w:t>
            </w:r>
          </w:p>
        </w:tc>
      </w:tr>
      <w:tr w:rsidR="00671F16" w:rsidRPr="00671F16" w14:paraId="5DC90967" w14:textId="77777777" w:rsidTr="00102C32">
        <w:trPr>
          <w:trHeight w:val="435"/>
        </w:trPr>
        <w:tc>
          <w:tcPr>
            <w:tcW w:w="1174" w:type="dxa"/>
            <w:shd w:val="clear" w:color="auto" w:fill="FFFFFF"/>
            <w:vAlign w:val="center"/>
          </w:tcPr>
          <w:p w14:paraId="3E0219E4" w14:textId="166D22C3" w:rsidR="00FE728A" w:rsidRPr="00671F16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8234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D763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DE54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22DA3" w14:textId="54ADBA8C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D935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Weksle i czeki (cz. 1) oraz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960B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wekslowe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13C7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Jacek Olszewski</w:t>
            </w:r>
          </w:p>
        </w:tc>
      </w:tr>
      <w:tr w:rsidR="00671F16" w:rsidRPr="00671F16" w14:paraId="34972D0F" w14:textId="77777777" w:rsidTr="00102C32">
        <w:trPr>
          <w:trHeight w:val="574"/>
        </w:trPr>
        <w:tc>
          <w:tcPr>
            <w:tcW w:w="1174" w:type="dxa"/>
            <w:shd w:val="clear" w:color="auto" w:fill="FFFFFF"/>
            <w:vAlign w:val="center"/>
          </w:tcPr>
          <w:p w14:paraId="047A9767" w14:textId="415B7E1C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10.01.2025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EFBDE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16F5B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9CBB4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88378" w14:textId="226B11F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86C95" w14:textId="009CE7BB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A6FBC" w14:textId="1E72B0DA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54F0D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08FD76D0" w14:textId="22A6C8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2CAB5397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  <w:p w14:paraId="36B34BDF" w14:textId="326976BE" w:rsidR="00DC0955" w:rsidRPr="00671F16" w:rsidRDefault="00153133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</w:t>
            </w:r>
            <w:r w:rsidR="00DC0955"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ędzie</w:t>
            </w:r>
            <w:proofErr w:type="spellEnd"/>
          </w:p>
          <w:p w14:paraId="4C16A0F2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7EC3B22C" w14:textId="1B294DDE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</w:tc>
      </w:tr>
      <w:tr w:rsidR="00671F16" w:rsidRPr="00671F16" w14:paraId="78E101B5" w14:textId="77777777" w:rsidTr="00102C32">
        <w:trPr>
          <w:trHeight w:val="691"/>
        </w:trPr>
        <w:tc>
          <w:tcPr>
            <w:tcW w:w="1174" w:type="dxa"/>
            <w:shd w:val="clear" w:color="auto" w:fill="FFFFFF"/>
            <w:vAlign w:val="center"/>
          </w:tcPr>
          <w:p w14:paraId="26A861A8" w14:textId="66825149" w:rsidR="00FE728A" w:rsidRPr="00671F16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72F4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0" w:name="_Hlk24033717"/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D174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1BA0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49A9F3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A165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88F0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Wady oświadczenia woli – przegląd orzecznictwa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4D87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01E1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64BE6C6" w14:textId="612AAE53" w:rsidR="00FE728A" w:rsidRPr="00671F16" w:rsidRDefault="00FE728A" w:rsidP="00FB56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671F16" w:rsidRPr="00671F16" w14:paraId="22C62DF5" w14:textId="77777777" w:rsidTr="00102C32">
        <w:trPr>
          <w:trHeight w:val="691"/>
        </w:trPr>
        <w:tc>
          <w:tcPr>
            <w:tcW w:w="1174" w:type="dxa"/>
            <w:shd w:val="clear" w:color="auto" w:fill="FFFFFF"/>
            <w:vAlign w:val="center"/>
          </w:tcPr>
          <w:p w14:paraId="6B0B7D67" w14:textId="1FB6699C" w:rsidR="00FE728A" w:rsidRPr="00671F16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11.01.2025</w:t>
            </w:r>
          </w:p>
        </w:tc>
        <w:bookmarkEnd w:id="0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6D3F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EE58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83F5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E73AC0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B48D5" w14:textId="3D255406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WEKSLOWE I CZEKOWE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5E75F" w14:textId="1B28EECC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Weksel i czeki (cz. 2)</w:t>
            </w:r>
            <w:r w:rsidR="006B769C"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oraz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A191A" w14:textId="286B1805" w:rsidR="00FE728A" w:rsidRPr="00671F16" w:rsidRDefault="006B769C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wekslowe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1E25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Jacek Olszewski</w:t>
            </w:r>
          </w:p>
        </w:tc>
      </w:tr>
      <w:tr w:rsidR="00671F16" w:rsidRPr="00671F16" w14:paraId="19A01D50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27DDC282" w14:textId="6F6C0B6B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BB90A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676E0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B125F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C7ED1" w14:textId="74FAED25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A013E" w14:textId="5968A7F0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E5322" w14:textId="1EFF9A00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E2797" w14:textId="120CE613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2AF80E41" w14:textId="696358AF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0CD651A0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Leon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Miroszewski</w:t>
            </w:r>
            <w:proofErr w:type="spellEnd"/>
          </w:p>
          <w:p w14:paraId="563D4DD9" w14:textId="61E8DB9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08E0580D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0947915C" w14:textId="219E9283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</w:tc>
      </w:tr>
      <w:tr w:rsidR="00671F16" w:rsidRPr="00671F16" w14:paraId="77F76323" w14:textId="77777777" w:rsidTr="00102C32">
        <w:trPr>
          <w:trHeight w:val="723"/>
        </w:trPr>
        <w:tc>
          <w:tcPr>
            <w:tcW w:w="1174" w:type="dxa"/>
            <w:vAlign w:val="center"/>
          </w:tcPr>
          <w:p w14:paraId="2E9143F4" w14:textId="378122B0" w:rsidR="00FE728A" w:rsidRPr="00671F16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/>
              </w:rPr>
              <w:t>24.01.2025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8C2D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" w:name="_Hlk23774073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71B0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4B77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29FBEA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1E5C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81C3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Przegląd orzecznictwa związanego z czynnościami objętymi formą notarialną (cz. 1)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E600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Cywilny, Prawo o notariacie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72A1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671F16" w:rsidRPr="00671F16" w14:paraId="735FF668" w14:textId="77777777" w:rsidTr="00102C32">
        <w:trPr>
          <w:trHeight w:val="723"/>
        </w:trPr>
        <w:tc>
          <w:tcPr>
            <w:tcW w:w="1174" w:type="dxa"/>
            <w:vAlign w:val="center"/>
          </w:tcPr>
          <w:p w14:paraId="68A3364A" w14:textId="5D028FBE" w:rsidR="00FE728A" w:rsidRPr="00671F16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25.01.2025</w:t>
            </w:r>
          </w:p>
        </w:tc>
        <w:bookmarkEnd w:id="1"/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6A96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D72D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B723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1449157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9A1F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pt-PT" w:eastAsia="en-US"/>
              </w:rPr>
              <w:t>PRAWO MI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ĘDZYNARODOWE PUBLICZNE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766D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Pojęcie i źródła prawa międzynarodowego publicznego, prawo dyplomatyczne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1CF8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Konwencja wiedeńska o stosunkach konsularnych, Prawo konsularne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2499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3DDD71B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yellow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</w:tc>
      </w:tr>
      <w:tr w:rsidR="00671F16" w:rsidRPr="00671F16" w14:paraId="04EEF974" w14:textId="77777777" w:rsidTr="00102C32">
        <w:trPr>
          <w:trHeight w:val="723"/>
        </w:trPr>
        <w:tc>
          <w:tcPr>
            <w:tcW w:w="1174" w:type="dxa"/>
            <w:vAlign w:val="center"/>
          </w:tcPr>
          <w:p w14:paraId="437CE2D3" w14:textId="76AAE563" w:rsidR="00FE728A" w:rsidRPr="00671F16" w:rsidRDefault="00F36A05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25.01.2025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699F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" w:name="_Hlk23774082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E308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7F4D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Wykład</w:t>
            </w:r>
            <w:proofErr w:type="spellEnd"/>
          </w:p>
          <w:p w14:paraId="35B9DC5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6BA7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C3E4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Przegląd orzecznictwa związanego z czynnościami objętymi formą notarialną (cz. 2) - wg zakresu materiału i tematu, zał. do uchwały RIN Szczecin (legenda)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EC60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Kodeks Cywilny, Prawo o notariacie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EA00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671F16" w:rsidRPr="00671F16" w14:paraId="1A8EDB1A" w14:textId="77777777" w:rsidTr="00102C32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5EE48BD0" w14:textId="6E3FC567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bookmarkEnd w:id="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49F0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FFFFFF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4A72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FFFFFF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E63E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C8D2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F2BD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osobowe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2A75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CDBF8" w14:textId="77777777" w:rsidR="006B769C" w:rsidRPr="00671F16" w:rsidRDefault="006B769C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46392D62" w14:textId="48DD8A0F" w:rsidR="00FE728A" w:rsidRPr="00671F16" w:rsidRDefault="006B769C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Michał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="0049217B"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Sosnowski</w:t>
            </w:r>
          </w:p>
        </w:tc>
      </w:tr>
      <w:tr w:rsidR="00671F16" w:rsidRPr="00671F16" w14:paraId="53F57265" w14:textId="77777777" w:rsidTr="00102C32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75782765" w14:textId="6A7F7F4A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07.02.2025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C3B5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C3C0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711A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D60A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2B65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osobowe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A449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4720B" w14:textId="77777777" w:rsidR="006B769C" w:rsidRPr="00671F16" w:rsidRDefault="006B769C" w:rsidP="006B769C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75E45749" w14:textId="6FC75960" w:rsidR="00FE728A" w:rsidRPr="00671F16" w:rsidRDefault="00A52FF4" w:rsidP="00A52FF4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Michał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="0049217B"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Sosnowski</w:t>
            </w:r>
          </w:p>
        </w:tc>
      </w:tr>
      <w:tr w:rsidR="00671F16" w:rsidRPr="00671F16" w14:paraId="515BE72B" w14:textId="77777777" w:rsidTr="00102C32">
        <w:trPr>
          <w:trHeight w:val="828"/>
        </w:trPr>
        <w:tc>
          <w:tcPr>
            <w:tcW w:w="1174" w:type="dxa"/>
            <w:shd w:val="clear" w:color="auto" w:fill="FFFFFF"/>
            <w:vAlign w:val="center"/>
          </w:tcPr>
          <w:p w14:paraId="0A3275AB" w14:textId="5E351F84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3" w:name="_Hlk54088117"/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 xml:space="preserve">  </w:t>
            </w:r>
            <w:r w:rsidR="006F4E9A"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</w:rPr>
              <w:t>08.02.2025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8E6F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1039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2C53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4AA4AC4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18C0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61152AB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5010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Procedura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sądowoadministracyjna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wybrane zagadnienia istotne z punktu widzenia praktyki wykonywania zawodu notariusza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5531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27D1D" w14:textId="48A50352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69E6ABD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bookmarkEnd w:id="3"/>
      <w:tr w:rsidR="00671F16" w:rsidRPr="00671F16" w14:paraId="7F772FA0" w14:textId="77777777" w:rsidTr="00102C32">
        <w:trPr>
          <w:trHeight w:val="1029"/>
        </w:trPr>
        <w:tc>
          <w:tcPr>
            <w:tcW w:w="1174" w:type="dxa"/>
            <w:shd w:val="clear" w:color="auto" w:fill="FFFFFF"/>
            <w:vAlign w:val="center"/>
          </w:tcPr>
          <w:p w14:paraId="4DC04B11" w14:textId="3DA636C0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08.02.2025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C9AF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22D7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6A3A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1998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405AE7A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663F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Procedura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sądowoadministracyjna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- wybrane zagadnienia istotne z punktu widzenia praktyki wykonywania zawodu notariusza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6A4B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A0F84" w14:textId="6CD04CDF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4D4231A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671F16" w:rsidRPr="00671F16" w14:paraId="7DEA6036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1A6AFF2B" w14:textId="4F77178C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BD9C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E9A3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FBBB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09BF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B453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A3E1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C074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4660780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671F16" w:rsidRPr="00671F16" w14:paraId="43190F8B" w14:textId="77777777" w:rsidTr="00102C32">
        <w:trPr>
          <w:trHeight w:val="903"/>
        </w:trPr>
        <w:tc>
          <w:tcPr>
            <w:tcW w:w="1174" w:type="dxa"/>
            <w:shd w:val="clear" w:color="auto" w:fill="FFFFFF"/>
            <w:vAlign w:val="center"/>
          </w:tcPr>
          <w:p w14:paraId="237A017D" w14:textId="7662AC51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21.02.2025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7D44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86A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58CD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9A5B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8515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5AFA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172B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03AA9B6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671F16" w:rsidRPr="00671F16" w14:paraId="5F282897" w14:textId="77777777" w:rsidTr="00102C32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33761FC3" w14:textId="6AC6B161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22.02.2025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D54A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487B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67E0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D753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75C7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2D04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D944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7F5E491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671F16" w:rsidRPr="00671F16" w14:paraId="176C0640" w14:textId="77777777" w:rsidTr="00102C32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22AA0C4A" w14:textId="1DC9D0D5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lastRenderedPageBreak/>
              <w:t>22.02.2025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627C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106A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8731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AF2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F09B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44F9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EA1B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21FD8F3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671F16" w:rsidRPr="00671F16" w14:paraId="39ACDB98" w14:textId="77777777" w:rsidTr="00102C32">
        <w:trPr>
          <w:trHeight w:val="770"/>
        </w:trPr>
        <w:tc>
          <w:tcPr>
            <w:tcW w:w="1174" w:type="dxa"/>
            <w:shd w:val="clear" w:color="auto" w:fill="FFFFFF"/>
            <w:vAlign w:val="center"/>
          </w:tcPr>
          <w:p w14:paraId="263893DA" w14:textId="1B42E2CA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CDA6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4" w:name="_Hlk23774106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4655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050A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50B2402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2ED5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7AA5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Helvetica"/>
                <w:sz w:val="16"/>
                <w:szCs w:val="16"/>
                <w:u w:color="000000"/>
              </w:rPr>
              <w:t>Zasady gospodarowania nieruchomościami stanowiącymi własność Skarbu Państwa i jednostek Samorządu terytorialnego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E00D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o gospodarce nieruchomościami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2943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Jacek Olszewski</w:t>
            </w:r>
          </w:p>
        </w:tc>
      </w:tr>
      <w:tr w:rsidR="00671F16" w:rsidRPr="00671F16" w14:paraId="4647BEF3" w14:textId="77777777" w:rsidTr="00102C32">
        <w:trPr>
          <w:trHeight w:val="1041"/>
        </w:trPr>
        <w:tc>
          <w:tcPr>
            <w:tcW w:w="1174" w:type="dxa"/>
            <w:shd w:val="clear" w:color="auto" w:fill="FFFFFF"/>
            <w:vAlign w:val="center"/>
          </w:tcPr>
          <w:p w14:paraId="3771395A" w14:textId="42DD1DBD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1F11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5" w:name="_Hlk23774113"/>
            <w:bookmarkEnd w:id="4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AA61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2BD0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155AE5B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ADF4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O GOSPODARCE NIERUCHOMOŚCIAMI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4FCD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Helvetica"/>
                <w:sz w:val="16"/>
                <w:szCs w:val="16"/>
                <w:u w:color="000000"/>
              </w:rPr>
              <w:t>Zasady gospodarowania nieruchomościami stanowiącymi własność Skarbu Państwa i jednostek Samorządu terytorialnego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5821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Ustawa o gospodarce nieruchomościami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br/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CF4C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Jacek Olszewski</w:t>
            </w:r>
          </w:p>
        </w:tc>
      </w:tr>
      <w:tr w:rsidR="00671F16" w:rsidRPr="00671F16" w14:paraId="45705A81" w14:textId="77777777" w:rsidTr="00102C32">
        <w:trPr>
          <w:trHeight w:val="1083"/>
        </w:trPr>
        <w:tc>
          <w:tcPr>
            <w:tcW w:w="1174" w:type="dxa"/>
            <w:shd w:val="clear" w:color="auto" w:fill="FFFFFF"/>
            <w:vAlign w:val="center"/>
          </w:tcPr>
          <w:p w14:paraId="49755AC0" w14:textId="428C4396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bookmarkEnd w:id="5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755D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5B82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6AB3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  <w:p w14:paraId="2C22A71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1A00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sz w:val="16"/>
                <w:szCs w:val="16"/>
                <w:u w:color="000000"/>
                <w:lang w:val="de-DE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4477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sz w:val="16"/>
                <w:szCs w:val="16"/>
                <w:u w:color="FFFFFF"/>
              </w:rPr>
              <w:t xml:space="preserve">Roszczenia uzupełniające w prawie cywilnym i pozostałe </w:t>
            </w:r>
            <w:r w:rsidRPr="00671F16">
              <w:rPr>
                <w:sz w:val="16"/>
                <w:szCs w:val="16"/>
                <w:u w:color="000000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678C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4F86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SR w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3CCAA6DE" w14:textId="5827415E" w:rsidR="00FE728A" w:rsidRPr="00671F16" w:rsidRDefault="00953C52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r w:rsidR="00FE728A"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Jakub </w:t>
            </w:r>
            <w:proofErr w:type="spellStart"/>
            <w:r w:rsidR="00FE728A"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Idziorek</w:t>
            </w:r>
            <w:proofErr w:type="spellEnd"/>
          </w:p>
        </w:tc>
      </w:tr>
      <w:tr w:rsidR="00671F16" w:rsidRPr="00671F16" w14:paraId="0B00FB8A" w14:textId="77777777" w:rsidTr="00102C32">
        <w:trPr>
          <w:trHeight w:val="716"/>
        </w:trPr>
        <w:tc>
          <w:tcPr>
            <w:tcW w:w="1174" w:type="dxa"/>
            <w:shd w:val="clear" w:color="auto" w:fill="FFFFFF"/>
            <w:vAlign w:val="center"/>
          </w:tcPr>
          <w:p w14:paraId="024CE820" w14:textId="74C99900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6" w:name="_Hlk55823335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1BE4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CD16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95A3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5EF7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107D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Zastosowanie prawa konkurencji, prawa ochrony konsumenta i prawa zamówień publicznych wobec notariuszy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5B75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konkurencji i konsumentów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84DD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Adwokat</w:t>
            </w:r>
            <w:proofErr w:type="spellEnd"/>
          </w:p>
          <w:p w14:paraId="671F0FE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Prof. UMCS</w:t>
            </w:r>
          </w:p>
          <w:p w14:paraId="2DB16F2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Helvetica"/>
                <w:sz w:val="16"/>
                <w:szCs w:val="16"/>
              </w:rPr>
              <w:t>Marek Kolasiński</w:t>
            </w:r>
          </w:p>
        </w:tc>
      </w:tr>
      <w:bookmarkEnd w:id="6"/>
      <w:tr w:rsidR="00671F16" w:rsidRPr="00671F16" w14:paraId="1F458536" w14:textId="77777777" w:rsidTr="00102C32">
        <w:trPr>
          <w:trHeight w:val="16"/>
        </w:trPr>
        <w:tc>
          <w:tcPr>
            <w:tcW w:w="1174" w:type="dxa"/>
            <w:shd w:val="clear" w:color="auto" w:fill="FFFFFF"/>
            <w:vAlign w:val="center"/>
          </w:tcPr>
          <w:p w14:paraId="3FBE999A" w14:textId="13A80FBF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772D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7" w:name="_Hlk23774121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CE63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986F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C165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  <w:p w14:paraId="28F1C23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4111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Ograniczenia w obrocie nieruchomościami (zakazy zbywania, zbywanie pod warunkiem, z zastrzeżeniem terminu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itd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) - wg zakresu materiału i tematu, zał. do uchwały RIN Szczecin (legenda).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0952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cywilny i pozostałe podane w zakresie materiału zał. do uchwały RIN Szczecin (legenda).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6749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2293E85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671F16" w:rsidRPr="00671F16" w14:paraId="1439E36B" w14:textId="77777777" w:rsidTr="00102C32">
        <w:trPr>
          <w:trHeight w:val="579"/>
        </w:trPr>
        <w:tc>
          <w:tcPr>
            <w:tcW w:w="1174" w:type="dxa"/>
            <w:shd w:val="clear" w:color="auto" w:fill="FFFFFF"/>
            <w:vAlign w:val="center"/>
          </w:tcPr>
          <w:p w14:paraId="49142B27" w14:textId="4F7D3448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8" w:name="_Hlk54250083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21.03.2025</w:t>
            </w:r>
          </w:p>
        </w:tc>
        <w:bookmarkEnd w:id="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85C6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D77B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780D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5FF7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61F6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Przysądzenie własności, postępowanie egzekucyjne (cz. 1) i pozostałe - wg temat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025A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0A8E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28AD1CE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bookmarkEnd w:id="8"/>
      <w:tr w:rsidR="00671F16" w:rsidRPr="00671F16" w14:paraId="266A25FA" w14:textId="77777777" w:rsidTr="00102C32">
        <w:trPr>
          <w:trHeight w:val="533"/>
        </w:trPr>
        <w:tc>
          <w:tcPr>
            <w:tcW w:w="1174" w:type="dxa"/>
            <w:shd w:val="clear" w:color="auto" w:fill="FFFFFF"/>
            <w:vAlign w:val="center"/>
          </w:tcPr>
          <w:p w14:paraId="0BD64722" w14:textId="4C980DDB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38CD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FC5E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779D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B22C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1D9B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984B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52E6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BD2220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7701CA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3079EF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71F16" w:rsidRPr="00671F16" w14:paraId="7BBA43D5" w14:textId="77777777" w:rsidTr="00102C32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513F9CCB" w14:textId="5C9A117F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22.03.2025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F01B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0DD5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8E82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E7F2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FC49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4D5A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44AF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E0DD36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37319A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71AC580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71F16" w:rsidRPr="00671F16" w14:paraId="299428F5" w14:textId="77777777" w:rsidTr="00102C32">
        <w:trPr>
          <w:trHeight w:val="963"/>
        </w:trPr>
        <w:tc>
          <w:tcPr>
            <w:tcW w:w="1174" w:type="dxa"/>
            <w:shd w:val="clear" w:color="auto" w:fill="FFFFFF"/>
            <w:vAlign w:val="center"/>
          </w:tcPr>
          <w:p w14:paraId="33C9383E" w14:textId="50C1ACD6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F71B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A9FD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21E6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5D49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ACB3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Helvetica"/>
                <w:sz w:val="16"/>
                <w:szCs w:val="16"/>
                <w:u w:color="000000"/>
              </w:rPr>
              <w:t>Odrębna własność lokali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3466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własności lokali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0276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Jacek Olszewski</w:t>
            </w:r>
          </w:p>
        </w:tc>
      </w:tr>
      <w:tr w:rsidR="00671F16" w:rsidRPr="00671F16" w14:paraId="02A03E79" w14:textId="77777777" w:rsidTr="00102C32">
        <w:trPr>
          <w:trHeight w:val="769"/>
        </w:trPr>
        <w:tc>
          <w:tcPr>
            <w:tcW w:w="1174" w:type="dxa"/>
            <w:shd w:val="clear" w:color="auto" w:fill="FFFFFF"/>
            <w:vAlign w:val="center"/>
          </w:tcPr>
          <w:p w14:paraId="33F412A0" w14:textId="5ECFA060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04.04.2025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B52E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7318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476F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5AB6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POSTĘPOWANIE CYWILNE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DE3B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Przysądzenie własności, postępowanie egzekucyjne (cz. 2) i pozostałe - wg temat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zagadnień i tytułów prawnych do zagadnień,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6A88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cywilnego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BCEA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SR w Szczecinie</w:t>
            </w:r>
          </w:p>
          <w:p w14:paraId="7483E2C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Arkadiusz Grzelczak</w:t>
            </w:r>
          </w:p>
        </w:tc>
      </w:tr>
      <w:tr w:rsidR="00671F16" w:rsidRPr="00671F16" w14:paraId="04216CBE" w14:textId="77777777" w:rsidTr="00102C32">
        <w:trPr>
          <w:trHeight w:val="439"/>
        </w:trPr>
        <w:tc>
          <w:tcPr>
            <w:tcW w:w="1174" w:type="dxa"/>
            <w:shd w:val="clear" w:color="auto" w:fill="FFFFFF"/>
            <w:vAlign w:val="center"/>
          </w:tcPr>
          <w:p w14:paraId="58894866" w14:textId="17D71FF6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B63D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9" w:name="_Hlk24033696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250C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2A19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CEA0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AEAC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Umowne zniesienie współwłasności, podział majątku i umowny dział spadku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380" w:type="dxa"/>
            </w:tcMar>
            <w:vAlign w:val="center"/>
          </w:tcPr>
          <w:p w14:paraId="347DC52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0985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29E05C0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  <w:p w14:paraId="1F36608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</w:tr>
      <w:tr w:rsidR="00671F16" w:rsidRPr="00671F16" w14:paraId="138D0B30" w14:textId="77777777" w:rsidTr="00102C32">
        <w:trPr>
          <w:trHeight w:val="757"/>
        </w:trPr>
        <w:tc>
          <w:tcPr>
            <w:tcW w:w="1174" w:type="dxa"/>
            <w:shd w:val="clear" w:color="auto" w:fill="FFFFFF"/>
            <w:vAlign w:val="center"/>
          </w:tcPr>
          <w:p w14:paraId="11555EC3" w14:textId="01955FF0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05.04.2025</w:t>
            </w:r>
          </w:p>
        </w:tc>
        <w:bookmarkEnd w:id="9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118F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8539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B8BB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Wykład</w:t>
            </w:r>
          </w:p>
          <w:p w14:paraId="166CC16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3796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FFFFFF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57C7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FFFFFF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Wspólnoty gruntowe, scalenia nieruchomości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4104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24D59" w14:textId="5D2AD7B2" w:rsidR="00DD214A" w:rsidRDefault="00DD214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zamiast</w:t>
            </w:r>
          </w:p>
          <w:p w14:paraId="0A1BFCBE" w14:textId="77777777" w:rsidR="00FE728A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Radca Prawny</w:t>
            </w:r>
            <w:r w:rsidRPr="00671F16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 dr Katarzyna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Dadańska</w:t>
            </w:r>
            <w:proofErr w:type="spellEnd"/>
          </w:p>
          <w:p w14:paraId="5E6607B1" w14:textId="514E1710" w:rsidR="00DD214A" w:rsidRDefault="00DD214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będzie</w:t>
            </w:r>
          </w:p>
          <w:p w14:paraId="678279F1" w14:textId="743DC9F1" w:rsidR="00DD214A" w:rsidRPr="00DD214A" w:rsidRDefault="00DD214A" w:rsidP="00DD214A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FFFFFF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 xml:space="preserve">Notariusz Joanna </w:t>
            </w:r>
            <w:proofErr w:type="spellStart"/>
            <w:r>
              <w:rPr>
                <w:rFonts w:eastAsia="Arial Unicode MS"/>
                <w:sz w:val="16"/>
                <w:szCs w:val="16"/>
                <w:u w:color="FFFFFF"/>
                <w:lang w:eastAsia="en-US"/>
              </w:rPr>
              <w:t>Krasocka</w:t>
            </w:r>
            <w:proofErr w:type="spellEnd"/>
          </w:p>
        </w:tc>
      </w:tr>
      <w:tr w:rsidR="00671F16" w:rsidRPr="00671F16" w14:paraId="5F8FCBF2" w14:textId="77777777" w:rsidTr="00102C32">
        <w:trPr>
          <w:trHeight w:val="402"/>
        </w:trPr>
        <w:tc>
          <w:tcPr>
            <w:tcW w:w="1174" w:type="dxa"/>
            <w:shd w:val="clear" w:color="auto" w:fill="FFFFFF"/>
            <w:vAlign w:val="center"/>
          </w:tcPr>
          <w:p w14:paraId="24F2F4D9" w14:textId="329E9EB9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7FC7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CBCE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74D0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1A82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BDD7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1</w:t>
            </w: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D0D0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8BE3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F7668E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CA3116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6DE773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71F16" w:rsidRPr="00671F16" w14:paraId="22EBB0EC" w14:textId="77777777" w:rsidTr="00102C32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2A8FFCC0" w14:textId="38108714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25.04.2025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0128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4FCB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019F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069D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8A8B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– praktyka z pisania akt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notarialnych. (cz. 2</w:t>
            </w: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)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DE90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2466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5D3BD8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71BA5C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AB3E88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71F16" w:rsidRPr="00671F16" w14:paraId="529CFC70" w14:textId="77777777" w:rsidTr="00102C32">
        <w:trPr>
          <w:trHeight w:val="427"/>
        </w:trPr>
        <w:tc>
          <w:tcPr>
            <w:tcW w:w="1174" w:type="dxa"/>
            <w:shd w:val="clear" w:color="auto" w:fill="FFFFFF"/>
            <w:vAlign w:val="center"/>
          </w:tcPr>
          <w:p w14:paraId="46EF2493" w14:textId="3766B616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26.04.2025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B093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0" w:name="_Hlk23782161"/>
            <w:bookmarkStart w:id="11" w:name="_Hlk23774143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bookmarkEnd w:id="10"/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E9AA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0515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E1BF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317D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Times New Roman Bold"/>
                <w:sz w:val="16"/>
                <w:szCs w:val="16"/>
                <w:u w:color="000000"/>
                <w:lang w:eastAsia="en-US"/>
              </w:rPr>
              <w:t xml:space="preserve">Przygotowanie do kolokwium (kazusy) -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64F6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Ustawa Prawo o notariacie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6420" w14:textId="23848D05" w:rsidR="0062719D" w:rsidRDefault="0062719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  <w:u w:color="000000"/>
              </w:rPr>
            </w:pPr>
            <w:r>
              <w:rPr>
                <w:rFonts w:eastAsia="Helvetica"/>
                <w:sz w:val="16"/>
                <w:szCs w:val="16"/>
                <w:u w:color="000000"/>
              </w:rPr>
              <w:t>zamiast</w:t>
            </w:r>
          </w:p>
          <w:p w14:paraId="12D1C48B" w14:textId="1A123EFE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  <w:u w:color="000000"/>
              </w:rPr>
            </w:pPr>
            <w:r w:rsidRPr="00671F16">
              <w:rPr>
                <w:rFonts w:eastAsia="Helvetica"/>
                <w:sz w:val="16"/>
                <w:szCs w:val="16"/>
                <w:u w:color="000000"/>
              </w:rPr>
              <w:t>Notariusz</w:t>
            </w:r>
          </w:p>
          <w:p w14:paraId="631BE655" w14:textId="77777777" w:rsidR="00FE728A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Waldemar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Chwiałkowski</w:t>
            </w:r>
            <w:proofErr w:type="spellEnd"/>
          </w:p>
          <w:p w14:paraId="3AC76F33" w14:textId="77777777" w:rsidR="0062719D" w:rsidRDefault="0062719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146DC7F7" w14:textId="1001CF7F" w:rsidR="0062719D" w:rsidRPr="00671F16" w:rsidRDefault="0062719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Joanna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Krasocka</w:t>
            </w:r>
            <w:proofErr w:type="spellEnd"/>
          </w:p>
        </w:tc>
      </w:tr>
      <w:bookmarkEnd w:id="11"/>
      <w:tr w:rsidR="00671F16" w:rsidRPr="00671F16" w14:paraId="0F440EB0" w14:textId="77777777" w:rsidTr="00102C32">
        <w:trPr>
          <w:trHeight w:val="974"/>
        </w:trPr>
        <w:tc>
          <w:tcPr>
            <w:tcW w:w="1174" w:type="dxa"/>
            <w:shd w:val="clear" w:color="auto" w:fill="FFFFFF"/>
            <w:vAlign w:val="center"/>
          </w:tcPr>
          <w:p w14:paraId="6B8D26E2" w14:textId="70D93316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26.04.2025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98FE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28F0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5A78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9CC6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4434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r w:rsidRPr="00671F16">
              <w:rPr>
                <w:rFonts w:eastAsia="Helvetica"/>
                <w:sz w:val="16"/>
                <w:szCs w:val="16"/>
                <w:u w:color="000000"/>
              </w:rPr>
              <w:t xml:space="preserve">Umowy spółek – 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praktyka z pisania akt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notarialnych. </w:t>
            </w:r>
            <w:r w:rsidRPr="00671F16">
              <w:rPr>
                <w:rFonts w:eastAsia="Helvetica"/>
                <w:sz w:val="16"/>
                <w:szCs w:val="16"/>
                <w:u w:color="000000"/>
              </w:rPr>
              <w:t>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5877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61B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sz w:val="16"/>
                <w:szCs w:val="16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Joanna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Krasocka</w:t>
            </w:r>
            <w:proofErr w:type="spellEnd"/>
          </w:p>
        </w:tc>
      </w:tr>
      <w:tr w:rsidR="00671F16" w:rsidRPr="00671F16" w14:paraId="6523EFCC" w14:textId="77777777" w:rsidTr="00102C32">
        <w:trPr>
          <w:trHeight w:val="1056"/>
        </w:trPr>
        <w:tc>
          <w:tcPr>
            <w:tcW w:w="1174" w:type="dxa"/>
            <w:shd w:val="clear" w:color="auto" w:fill="FFFFFF"/>
            <w:vAlign w:val="center"/>
          </w:tcPr>
          <w:p w14:paraId="40F441EA" w14:textId="323B0CDE" w:rsidR="00FE728A" w:rsidRPr="00671F16" w:rsidRDefault="004B7CEF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2" w:name="_Hlk54950307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18EE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3955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54CF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6DDF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E7A6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Spółka z ograniczoną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odpowiadzialnością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(cz. 1)  i pozostałe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B100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17B2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2BAE9F5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bookmarkEnd w:id="12"/>
      <w:tr w:rsidR="00671F16" w:rsidRPr="00671F16" w14:paraId="532ED14E" w14:textId="77777777" w:rsidTr="00102C32">
        <w:trPr>
          <w:trHeight w:val="732"/>
        </w:trPr>
        <w:tc>
          <w:tcPr>
            <w:tcW w:w="1174" w:type="dxa"/>
            <w:shd w:val="clear" w:color="auto" w:fill="FFFFFF"/>
            <w:vAlign w:val="center"/>
          </w:tcPr>
          <w:p w14:paraId="2EB3567A" w14:textId="7EC14DB2" w:rsidR="00FE728A" w:rsidRPr="00671F16" w:rsidRDefault="004B7CEF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16</w:t>
            </w:r>
            <w:r w:rsidR="006F4E9A"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9595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5425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EAE0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6A1F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PRACY I</w:t>
            </w:r>
          </w:p>
          <w:p w14:paraId="051FC09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UBEZPIECZEŃ SPOŁECZNYCH W PRAKTYCE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C4E7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B6E3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F3FC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Sędzia</w:t>
            </w:r>
            <w:proofErr w:type="spellEnd"/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 SA w </w:t>
            </w:r>
            <w:proofErr w:type="spellStart"/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Szczecinie</w:t>
            </w:r>
            <w:proofErr w:type="spellEnd"/>
          </w:p>
          <w:p w14:paraId="6A4E26A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 xml:space="preserve">Beata </w:t>
            </w:r>
            <w:proofErr w:type="spellStart"/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val="de-DE" w:eastAsia="en-US"/>
              </w:rPr>
              <w:t>Górska</w:t>
            </w:r>
            <w:proofErr w:type="spellEnd"/>
          </w:p>
        </w:tc>
      </w:tr>
      <w:tr w:rsidR="00671F16" w:rsidRPr="00671F16" w14:paraId="5D4E9B38" w14:textId="77777777" w:rsidTr="00102C32">
        <w:trPr>
          <w:trHeight w:val="473"/>
        </w:trPr>
        <w:tc>
          <w:tcPr>
            <w:tcW w:w="1174" w:type="dxa"/>
            <w:shd w:val="clear" w:color="auto" w:fill="FFFFFF"/>
            <w:vAlign w:val="center"/>
          </w:tcPr>
          <w:p w14:paraId="46206CFC" w14:textId="0C8FB273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3" w:name="_Hlk54955406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4B7CEF"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1DC9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9171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71BE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64B4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1CA6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Helvetica"/>
                <w:sz w:val="16"/>
                <w:szCs w:val="16"/>
                <w:u w:color="000000"/>
              </w:rPr>
              <w:t xml:space="preserve">Umowy spółek – 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praktyka z pisania akt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w notarialnych. </w:t>
            </w:r>
            <w:r w:rsidRPr="00671F16">
              <w:rPr>
                <w:rFonts w:eastAsia="Helvetica"/>
                <w:sz w:val="16"/>
                <w:szCs w:val="16"/>
                <w:u w:color="000000"/>
              </w:rPr>
              <w:t>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E26A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handlowych, ustawa o Krajowym Rejestrze Sądowym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CF98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Joanna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Krasocka</w:t>
            </w:r>
            <w:proofErr w:type="spellEnd"/>
          </w:p>
        </w:tc>
      </w:tr>
      <w:bookmarkEnd w:id="13"/>
      <w:tr w:rsidR="00671F16" w:rsidRPr="00671F16" w14:paraId="2D1E9B4E" w14:textId="77777777" w:rsidTr="00102C32">
        <w:trPr>
          <w:trHeight w:val="803"/>
        </w:trPr>
        <w:tc>
          <w:tcPr>
            <w:tcW w:w="1174" w:type="dxa"/>
            <w:shd w:val="clear" w:color="auto" w:fill="FFFFFF"/>
            <w:vAlign w:val="center"/>
          </w:tcPr>
          <w:p w14:paraId="2BA59CFF" w14:textId="265713AD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</w:t>
            </w:r>
            <w:r w:rsidR="004B7CEF"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49A7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660B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8D04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BFE0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PRACY I UBEZPIECZEŃ SPOŁECZNYCH</w:t>
            </w:r>
          </w:p>
          <w:p w14:paraId="6A8C32A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PRAKTYCE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FCC7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Zatrudnianie pracownika na umowę o pracę na pełen lub część etatu, odprowadzanie składek ZUS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3D9F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Pracy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E497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1235984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Beata Górska</w:t>
            </w:r>
          </w:p>
        </w:tc>
      </w:tr>
      <w:tr w:rsidR="00671F16" w:rsidRPr="00671F16" w14:paraId="22778124" w14:textId="77777777" w:rsidTr="00102C32">
        <w:trPr>
          <w:trHeight w:val="663"/>
        </w:trPr>
        <w:tc>
          <w:tcPr>
            <w:tcW w:w="1174" w:type="dxa"/>
            <w:shd w:val="clear" w:color="auto" w:fill="FFFFFF"/>
            <w:vAlign w:val="center"/>
          </w:tcPr>
          <w:p w14:paraId="0A38C0D4" w14:textId="1C1A5736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A2F0D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BDBBE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9CF94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D4C83" w14:textId="6FA4649C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D1F13" w14:textId="10B4B241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Spółki i spółdzielnie europejskie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DDB71" w14:textId="7F272B92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1D02B" w14:textId="2338CD0C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zamiast</w:t>
            </w:r>
          </w:p>
          <w:p w14:paraId="3C385917" w14:textId="6437C808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65C5A0AF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  <w:p w14:paraId="4077407B" w14:textId="255320D5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będzie</w:t>
            </w:r>
          </w:p>
          <w:p w14:paraId="3AC5D83B" w14:textId="77777777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58BE956E" w14:textId="5D57F122" w:rsidR="00DC0955" w:rsidRPr="00671F16" w:rsidRDefault="00DC0955" w:rsidP="00DC095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Leon </w:t>
            </w:r>
            <w:proofErr w:type="spellStart"/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Miroszewski</w:t>
            </w:r>
            <w:proofErr w:type="spellEnd"/>
          </w:p>
        </w:tc>
      </w:tr>
      <w:tr w:rsidR="00671F16" w:rsidRPr="00671F16" w14:paraId="391DBBC3" w14:textId="77777777" w:rsidTr="00102C32">
        <w:trPr>
          <w:trHeight w:val="322"/>
        </w:trPr>
        <w:tc>
          <w:tcPr>
            <w:tcW w:w="1174" w:type="dxa"/>
            <w:shd w:val="clear" w:color="auto" w:fill="FFFFFF"/>
            <w:vAlign w:val="center"/>
          </w:tcPr>
          <w:p w14:paraId="5DA2164C" w14:textId="757283D3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23.05.2025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E41B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4" w:name="_Hlk24033730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CF19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CDFF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98DE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4C79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Umowne zniesienie współwłasności, podział majątku i umowny dział spadku (cz. 2)-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9669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2537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BCD96C5" w14:textId="1324E465" w:rsidR="00FE728A" w:rsidRPr="00671F16" w:rsidRDefault="00FE728A" w:rsidP="00FB56BD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14"/>
      <w:tr w:rsidR="00671F16" w:rsidRPr="00671F16" w14:paraId="2FC3767A" w14:textId="77777777" w:rsidTr="00102C32">
        <w:trPr>
          <w:trHeight w:val="732"/>
        </w:trPr>
        <w:tc>
          <w:tcPr>
            <w:tcW w:w="1174" w:type="dxa"/>
            <w:shd w:val="clear" w:color="auto" w:fill="FFFFFF"/>
            <w:vAlign w:val="center"/>
          </w:tcPr>
          <w:p w14:paraId="44B90A85" w14:textId="29945CEC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24.05.2025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572A0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B2396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12BED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EF54C" w14:textId="5CD574DE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5220E" w14:textId="03F15BF8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Fundacje, Stowarzyszenia i OPP 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82476" w14:textId="5D61DB1C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fundacjach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0CAF6" w14:textId="7CB70CE6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zamiast</w:t>
            </w:r>
          </w:p>
          <w:p w14:paraId="62DBB79B" w14:textId="1969B491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0E0104E2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  <w:p w14:paraId="5824FA90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będzie</w:t>
            </w:r>
          </w:p>
          <w:p w14:paraId="1DAD4373" w14:textId="7777777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221F8F26" w14:textId="1B016427" w:rsidR="00153133" w:rsidRPr="00671F16" w:rsidRDefault="00153133" w:rsidP="00153133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Leon </w:t>
            </w:r>
            <w:proofErr w:type="spellStart"/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Miroszewski</w:t>
            </w:r>
            <w:proofErr w:type="spellEnd"/>
          </w:p>
        </w:tc>
      </w:tr>
      <w:tr w:rsidR="00671F16" w:rsidRPr="00671F16" w14:paraId="7438B5FF" w14:textId="77777777" w:rsidTr="00102C32">
        <w:trPr>
          <w:trHeight w:val="736"/>
        </w:trPr>
        <w:tc>
          <w:tcPr>
            <w:tcW w:w="1174" w:type="dxa"/>
            <w:shd w:val="clear" w:color="auto" w:fill="FFFFFF"/>
            <w:vAlign w:val="center"/>
          </w:tcPr>
          <w:p w14:paraId="78A4FFB5" w14:textId="2FD42784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24.05.2025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2B75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076B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7634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7C2D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A0F6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z ograniczoną odpowiedzialnością (cz. 2) 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E2B8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8A19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416C565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671F16" w:rsidRPr="00671F16" w14:paraId="06E0A5CA" w14:textId="77777777" w:rsidTr="00102C32">
        <w:trPr>
          <w:trHeight w:val="355"/>
        </w:trPr>
        <w:tc>
          <w:tcPr>
            <w:tcW w:w="1174" w:type="dxa"/>
            <w:shd w:val="clear" w:color="auto" w:fill="FFFFFF"/>
            <w:vAlign w:val="center"/>
          </w:tcPr>
          <w:p w14:paraId="3EAADD8A" w14:textId="27F6F93F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1D22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8B01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713A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8DBB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UNII EUROPEJSKIEJ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18EE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unii europejskiej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3760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Traktat o funkcjonowaniu Unii Europejskiej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3C30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dr hab. Prof. US</w:t>
            </w:r>
          </w:p>
          <w:p w14:paraId="640DF79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Ewelina Cała-</w:t>
            </w:r>
            <w:proofErr w:type="spellStart"/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>Wacinkiewicz</w:t>
            </w:r>
            <w:proofErr w:type="spellEnd"/>
          </w:p>
        </w:tc>
      </w:tr>
      <w:tr w:rsidR="00671F16" w:rsidRPr="00671F16" w14:paraId="73435B3C" w14:textId="77777777" w:rsidTr="00102C32">
        <w:trPr>
          <w:trHeight w:val="355"/>
        </w:trPr>
        <w:tc>
          <w:tcPr>
            <w:tcW w:w="1174" w:type="dxa"/>
            <w:shd w:val="clear" w:color="auto" w:fill="FFFFFF"/>
            <w:vAlign w:val="center"/>
          </w:tcPr>
          <w:p w14:paraId="7344FDDD" w14:textId="3BB1DA23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5" w:name="_Hlk53489107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BEC1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6" w:name="_Hlk24635018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C077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832E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5C8B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Times New Roman Bold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234E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457A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2DA4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5BAC123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15"/>
      <w:tr w:rsidR="00671F16" w:rsidRPr="00671F16" w14:paraId="7A9E6987" w14:textId="77777777" w:rsidTr="00102C32">
        <w:trPr>
          <w:trHeight w:val="453"/>
        </w:trPr>
        <w:tc>
          <w:tcPr>
            <w:tcW w:w="1174" w:type="dxa"/>
            <w:shd w:val="clear" w:color="auto" w:fill="FFFFFF"/>
            <w:vAlign w:val="center"/>
          </w:tcPr>
          <w:p w14:paraId="7A1000C8" w14:textId="2470EDAA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bookmarkEnd w:id="16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AFFC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255C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14B6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7347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3CB7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143B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0634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E8D8EC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07AB6F6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56DD15E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71F16" w:rsidRPr="00671F16" w14:paraId="4D1E0749" w14:textId="77777777" w:rsidTr="00102C32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2A4350BD" w14:textId="61ED9274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D1D5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B01F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77B0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6D57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90D7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Cs/>
                <w:i/>
                <w:i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Akt notarialny (praktyka z pisania akt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 notarialnych) - 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6DEE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 xml:space="preserve">Prawo o notariacie, KC, KRO, ustawa o zawodzie tłumacza przysięgłego, ustawa o swobodzie działalności gospodarczej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23F1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E7B939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25DA358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F44CA9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71F16" w:rsidRPr="00671F16" w14:paraId="67941EB0" w14:textId="77777777" w:rsidTr="00102C32">
        <w:trPr>
          <w:trHeight w:val="666"/>
        </w:trPr>
        <w:tc>
          <w:tcPr>
            <w:tcW w:w="1174" w:type="dxa"/>
            <w:shd w:val="clear" w:color="auto" w:fill="FFFFFF"/>
            <w:vAlign w:val="center"/>
          </w:tcPr>
          <w:p w14:paraId="140A46FA" w14:textId="097410C9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194E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B131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89F7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A7BF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25D3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EE07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54A9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4F2C0A4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671F16" w:rsidRPr="00671F16" w14:paraId="3DC40DB5" w14:textId="77777777" w:rsidTr="00102C32">
        <w:trPr>
          <w:trHeight w:val="580"/>
        </w:trPr>
        <w:tc>
          <w:tcPr>
            <w:tcW w:w="1174" w:type="dxa"/>
            <w:shd w:val="clear" w:color="auto" w:fill="FFFFFF"/>
            <w:vAlign w:val="center"/>
          </w:tcPr>
          <w:p w14:paraId="386A234D" w14:textId="5F2146F2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27.06.2025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900E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3DBF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B0C0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8DB8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9CCF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9D9A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0C50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1874393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671F16" w:rsidRPr="00671F16" w14:paraId="63C0BA49" w14:textId="77777777" w:rsidTr="00102C32">
        <w:trPr>
          <w:trHeight w:val="617"/>
        </w:trPr>
        <w:tc>
          <w:tcPr>
            <w:tcW w:w="1174" w:type="dxa"/>
            <w:shd w:val="clear" w:color="auto" w:fill="FFFFFF"/>
            <w:vAlign w:val="center"/>
          </w:tcPr>
          <w:p w14:paraId="254EB5F7" w14:textId="500EF4E3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79D1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19B4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F91B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5206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8AE8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BC00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3216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1265BAE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671F16" w:rsidRPr="00671F16" w14:paraId="187940CD" w14:textId="77777777" w:rsidTr="00102C32">
        <w:trPr>
          <w:trHeight w:val="816"/>
        </w:trPr>
        <w:tc>
          <w:tcPr>
            <w:tcW w:w="1174" w:type="dxa"/>
            <w:shd w:val="clear" w:color="auto" w:fill="FFFFFF"/>
            <w:vAlign w:val="center"/>
          </w:tcPr>
          <w:p w14:paraId="73B77874" w14:textId="634ACC9E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28.06.2025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4F69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51A2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A454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19F1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highlight w:val="green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0584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cywilne, zobowiązania, czynności notarialne z elementem transgranicznym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 xml:space="preserve">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81E8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highlight w:val="green"/>
                <w:u w:color="000000"/>
                <w:lang w:eastAsia="en-US"/>
              </w:rPr>
            </w:pPr>
            <w:r w:rsidRPr="00671F16">
              <w:rPr>
                <w:rFonts w:eastAsia="Palatino Linotype"/>
                <w:bCs/>
                <w:iCs/>
                <w:sz w:val="16"/>
                <w:szCs w:val="16"/>
                <w:u w:color="000000"/>
                <w:lang w:eastAsia="en-US"/>
              </w:rPr>
              <w:t>Prawo o notariacie, KC, KRO,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prawo prywatne międzynarodowe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7B60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556ED89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iur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Marcin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Margoński</w:t>
            </w:r>
            <w:proofErr w:type="spellEnd"/>
          </w:p>
        </w:tc>
      </w:tr>
      <w:tr w:rsidR="00671F16" w:rsidRPr="00671F16" w14:paraId="4BC8545A" w14:textId="77777777" w:rsidTr="00102C32">
        <w:trPr>
          <w:trHeight w:val="434"/>
        </w:trPr>
        <w:tc>
          <w:tcPr>
            <w:tcW w:w="1174" w:type="dxa"/>
            <w:shd w:val="clear" w:color="auto" w:fill="000000"/>
            <w:vAlign w:val="center"/>
          </w:tcPr>
          <w:p w14:paraId="7EB7C7A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134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3EB1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993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F013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1701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E5A7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09B7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977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9B63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2835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14C5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</w:p>
        </w:tc>
        <w:tc>
          <w:tcPr>
            <w:tcW w:w="1842" w:type="dxa"/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A0A4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671F16" w:rsidRPr="00671F16" w14:paraId="7D4568A4" w14:textId="77777777" w:rsidTr="00102C32">
        <w:trPr>
          <w:trHeight w:val="628"/>
        </w:trPr>
        <w:tc>
          <w:tcPr>
            <w:tcW w:w="1174" w:type="dxa"/>
            <w:shd w:val="clear" w:color="auto" w:fill="FFFFFF"/>
            <w:vAlign w:val="center"/>
          </w:tcPr>
          <w:p w14:paraId="5F58DA62" w14:textId="7E9DABF7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03.10.2025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ECBB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973A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6E7F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D08A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2C5E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Problemetyka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umów deweloperskich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F7F8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BDF2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059D43F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671F16" w:rsidRPr="00671F16" w14:paraId="0DEF16EA" w14:textId="77777777" w:rsidTr="00102C32">
        <w:trPr>
          <w:trHeight w:val="898"/>
        </w:trPr>
        <w:tc>
          <w:tcPr>
            <w:tcW w:w="1174" w:type="dxa"/>
            <w:shd w:val="clear" w:color="auto" w:fill="FFFFFF"/>
            <w:vAlign w:val="center"/>
          </w:tcPr>
          <w:p w14:paraId="6ACC5CD4" w14:textId="4FCC5181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03.10.2025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2179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–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FEF5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CF31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7577363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89D6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1B5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Problemetyka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umów deweloperskich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2A49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o ochronie praw nabywcy lokalu mieszkalnego lub domu jednorodzinnego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1EF1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484EB12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Piotr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Skibiński</w:t>
            </w:r>
            <w:proofErr w:type="spellEnd"/>
          </w:p>
        </w:tc>
      </w:tr>
      <w:tr w:rsidR="00671F16" w:rsidRPr="00671F16" w14:paraId="283B2083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284EB825" w14:textId="5A3C6AFF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B329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7" w:name="_Hlk24033739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FB75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8AC1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FC0E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76AC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sprzedaży, warunkowa umowa sprzedaży i umowa przeniesienia w praktyce notarialnej (cz. 1) - 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740F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4D95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09B2B7A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tr w:rsidR="00671F16" w:rsidRPr="00671F16" w14:paraId="77474042" w14:textId="77777777" w:rsidTr="00102C32">
        <w:trPr>
          <w:trHeight w:val="533"/>
        </w:trPr>
        <w:tc>
          <w:tcPr>
            <w:tcW w:w="1174" w:type="dxa"/>
            <w:shd w:val="clear" w:color="auto" w:fill="FFFFFF"/>
            <w:vAlign w:val="center"/>
          </w:tcPr>
          <w:p w14:paraId="7F5AFB95" w14:textId="1B529D45" w:rsidR="00FE728A" w:rsidRPr="00671F16" w:rsidRDefault="006F4E9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04.10.2025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2739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8" w:name="_Hlk24033745"/>
            <w:bookmarkEnd w:id="17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980C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E6E7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FD39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45EC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sprzedaży, warunkowa umowa sprzedaży i umowa przeniesienia w praktyce notarialnej (cz. 2) - kazusy i orzeczenia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5EBB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08E0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99514A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dr Tomasz Radkiewicz</w:t>
            </w:r>
          </w:p>
        </w:tc>
      </w:tr>
      <w:bookmarkEnd w:id="18"/>
      <w:tr w:rsidR="00671F16" w:rsidRPr="00671F16" w14:paraId="2956429E" w14:textId="77777777" w:rsidTr="00102C32">
        <w:trPr>
          <w:trHeight w:val="847"/>
        </w:trPr>
        <w:tc>
          <w:tcPr>
            <w:tcW w:w="1174" w:type="dxa"/>
            <w:shd w:val="clear" w:color="auto" w:fill="FFFFFF"/>
            <w:vAlign w:val="center"/>
          </w:tcPr>
          <w:p w14:paraId="03791725" w14:textId="490743A9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9A0F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0D1E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C71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3485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A791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w praktyce notarialnej (cz. 1) 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502A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3DEE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3C4BA8D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D987D3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E07B92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tr w:rsidR="00671F16" w:rsidRPr="00671F16" w14:paraId="69093D05" w14:textId="77777777" w:rsidTr="00102C32">
        <w:trPr>
          <w:trHeight w:val="649"/>
        </w:trPr>
        <w:tc>
          <w:tcPr>
            <w:tcW w:w="1174" w:type="dxa"/>
            <w:shd w:val="clear" w:color="auto" w:fill="FFFFFF"/>
            <w:vAlign w:val="center"/>
          </w:tcPr>
          <w:p w14:paraId="6D466523" w14:textId="530920C1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2E35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7F1D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5CDA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E4B0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0B4C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w praktyce notarialnej (cz. 2) - wg zakresu materiału i tematu, zał. do uchwały RIN Szczecin (legenda)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394A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A8F2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0A2A5C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3ABDCE1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1E98B85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  <w:p w14:paraId="63E526A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</w:p>
        </w:tc>
      </w:tr>
      <w:tr w:rsidR="00671F16" w:rsidRPr="00671F16" w14:paraId="18C17BFE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2276CCEC" w14:textId="0908E8CE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19" w:name="_Hlk55204380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046F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015C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134A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E136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B58B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Redakcja umowy spółki (cz. 1)  i pozostałe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75FD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3932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5ED1269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671F16" w:rsidRPr="00671F16" w14:paraId="02568546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51BE87A7" w14:textId="342CC8C1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18.10.2025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6FD5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1CD1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6E1E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5F56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41BA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Redakcja umowy spółki (cz. 2) i pozostałe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5A82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12C9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27E7CAA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bookmarkEnd w:id="19"/>
      <w:tr w:rsidR="00671F16" w:rsidRPr="00671F16" w14:paraId="37C4AC92" w14:textId="77777777" w:rsidTr="00102C32">
        <w:trPr>
          <w:trHeight w:val="903"/>
        </w:trPr>
        <w:tc>
          <w:tcPr>
            <w:tcW w:w="1174" w:type="dxa"/>
            <w:shd w:val="clear" w:color="auto" w:fill="FFFFFF"/>
            <w:vAlign w:val="center"/>
          </w:tcPr>
          <w:p w14:paraId="4C4373AB" w14:textId="4A1A3589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07.11.2025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94B8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0" w:name="_Hlk24034385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353C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2F6E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6D96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O ZAPOBIEGANIU PRANIU PIENIĘDZY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01EC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Cs/>
                <w:sz w:val="16"/>
                <w:szCs w:val="16"/>
                <w:u w:color="000000"/>
                <w:lang w:eastAsia="en-US"/>
              </w:rPr>
              <w:t xml:space="preserve"> Notariusz jako Instytucja Obowiązana oraz pozostałe  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AE0D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Ustawa o przeciwdziałaniu praniu pieniędzy oraz finansowaniu terroryzmu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0527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20B8D8F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Przemysław Biernacki</w:t>
            </w:r>
          </w:p>
          <w:p w14:paraId="6E68D3A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Notariusz</w:t>
            </w:r>
          </w:p>
          <w:p w14:paraId="468D5A0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Grzegorz Mikołajczuk</w:t>
            </w:r>
          </w:p>
        </w:tc>
      </w:tr>
      <w:bookmarkEnd w:id="20"/>
      <w:tr w:rsidR="00671F16" w:rsidRPr="00671F16" w14:paraId="5131BDD9" w14:textId="77777777" w:rsidTr="00102C32">
        <w:trPr>
          <w:trHeight w:val="586"/>
        </w:trPr>
        <w:tc>
          <w:tcPr>
            <w:tcW w:w="1174" w:type="dxa"/>
            <w:shd w:val="clear" w:color="auto" w:fill="FFFFFF"/>
            <w:vAlign w:val="center"/>
          </w:tcPr>
          <w:p w14:paraId="0F1D1C95" w14:textId="7E4AC1BC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07.11.2025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E34CD" w14:textId="77777777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C90E9" w14:textId="77777777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01EF9" w14:textId="77777777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1189E" w14:textId="21F7A0B5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A16ED" w14:textId="33DD0E81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Kodeks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spółek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handlowych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- wg.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temat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es-ES_tradnl" w:eastAsia="en-US"/>
              </w:rPr>
              <w:t>ó</w:t>
            </w: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w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zagadnień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tytułów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prawnych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do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zagadnień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,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E5E68" w14:textId="42824108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Ustawa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kodeks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spółek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handlowych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i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pozostałe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podane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w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zakresie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materiału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zał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. do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uchwały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RIN Szczecin (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legenda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E9D46" w14:textId="43CAAAFE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zamiast</w:t>
            </w:r>
            <w:proofErr w:type="spellEnd"/>
          </w:p>
          <w:p w14:paraId="3788B398" w14:textId="30BBDD89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5EC3781B" w14:textId="77777777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Zuzanna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Minko</w:t>
            </w:r>
            <w:proofErr w:type="spellEnd"/>
          </w:p>
          <w:p w14:paraId="380DC751" w14:textId="3C51A7EC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będzie</w:t>
            </w:r>
            <w:proofErr w:type="spellEnd"/>
          </w:p>
          <w:p w14:paraId="4B75172D" w14:textId="77777777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</w:p>
          <w:p w14:paraId="125E92C8" w14:textId="1BE57445" w:rsidR="00671F16" w:rsidRPr="00671F16" w:rsidRDefault="00671F16" w:rsidP="00671F16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Krzysztof Bartnik</w:t>
            </w:r>
          </w:p>
        </w:tc>
      </w:tr>
      <w:tr w:rsidR="00671F16" w:rsidRPr="00671F16" w14:paraId="11C2146B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7C4D1AB3" w14:textId="63FE7447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bookmarkStart w:id="21" w:name="_Hlk53489120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6424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Helvetica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bookmarkStart w:id="22" w:name="_Hlk24033757"/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A9F2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8557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bdr w:val="none" w:sz="0" w:space="0" w:color="auto" w:frame="1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375D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CC17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72F4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D74F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43EDB83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21"/>
      <w:tr w:rsidR="00671F16" w:rsidRPr="00671F16" w14:paraId="175CDD8B" w14:textId="77777777" w:rsidTr="00102C32">
        <w:trPr>
          <w:trHeight w:val="723"/>
        </w:trPr>
        <w:tc>
          <w:tcPr>
            <w:tcW w:w="1174" w:type="dxa"/>
            <w:shd w:val="clear" w:color="auto" w:fill="FFFFFF"/>
            <w:vAlign w:val="center"/>
          </w:tcPr>
          <w:p w14:paraId="5D9603F1" w14:textId="5CADD2BC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08.11.2025</w:t>
            </w:r>
          </w:p>
        </w:tc>
        <w:bookmarkEnd w:id="22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221C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7628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ACF12" w14:textId="77777777" w:rsidR="00FE728A" w:rsidRPr="00671F16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6C81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12262EF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5483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Podstawy egzekucji administracyjnej  i egzekucja z nieruchomości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081E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47AE5" w14:textId="31953E2D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47FB865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671F16" w:rsidRPr="00671F16" w14:paraId="742D60EC" w14:textId="77777777" w:rsidTr="00102C32">
        <w:trPr>
          <w:trHeight w:val="961"/>
        </w:trPr>
        <w:tc>
          <w:tcPr>
            <w:tcW w:w="1174" w:type="dxa"/>
            <w:shd w:val="clear" w:color="auto" w:fill="FFFFFF"/>
            <w:vAlign w:val="center"/>
          </w:tcPr>
          <w:p w14:paraId="60ABEA98" w14:textId="761F5F30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3C5E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BEBF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8FDC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DD12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EA98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Spółka akcyjna (cz. 1)  i pozostałe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zagdanienia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 xml:space="preserve">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A756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62C8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0C1747E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671F16" w:rsidRPr="00671F16" w14:paraId="3B0C18F2" w14:textId="77777777" w:rsidTr="00102C32">
        <w:trPr>
          <w:trHeight w:val="431"/>
        </w:trPr>
        <w:tc>
          <w:tcPr>
            <w:tcW w:w="1174" w:type="dxa"/>
            <w:shd w:val="clear" w:color="auto" w:fill="FFFFFF"/>
            <w:vAlign w:val="center"/>
          </w:tcPr>
          <w:p w14:paraId="0BEC23F1" w14:textId="39BF46BD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3" w:name="_Hlk53489133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21.11.2025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B7EB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4" w:name="_Hlk24023260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9D64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D3B1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0425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4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DAF9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Podstawowe funkcje państwa w gospodarce, zadania i kompetencje organów państwowych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5FF3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- Prawo przedsiębiorców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D704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6BC9E2B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tr w:rsidR="00671F16" w:rsidRPr="00671F16" w14:paraId="792491E2" w14:textId="77777777" w:rsidTr="00102C32">
        <w:trPr>
          <w:trHeight w:val="662"/>
        </w:trPr>
        <w:tc>
          <w:tcPr>
            <w:tcW w:w="1174" w:type="dxa"/>
            <w:shd w:val="clear" w:color="auto" w:fill="FFFFFF"/>
            <w:vAlign w:val="center"/>
          </w:tcPr>
          <w:p w14:paraId="5A25BCE0" w14:textId="6DF395B7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5" w:name="_Hlk54954083"/>
            <w:bookmarkEnd w:id="23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22.11.2025</w:t>
            </w:r>
          </w:p>
        </w:tc>
        <w:bookmarkEnd w:id="24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BC9B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68AB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42D2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409A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 xml:space="preserve">PRAWO UPADŁOŚCIOWE I RESTRUKTURYZACYJNE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239A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9D50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DDA4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6B3C08A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tr w:rsidR="00671F16" w:rsidRPr="00671F16" w14:paraId="3118F76E" w14:textId="77777777" w:rsidTr="00102C32">
        <w:trPr>
          <w:trHeight w:val="569"/>
        </w:trPr>
        <w:tc>
          <w:tcPr>
            <w:tcW w:w="1174" w:type="dxa"/>
            <w:shd w:val="clear" w:color="auto" w:fill="FFFFFF"/>
            <w:vAlign w:val="center"/>
          </w:tcPr>
          <w:p w14:paraId="0AFD7355" w14:textId="4A11677F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22.11.2025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E2A7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005F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20D2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E858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 xml:space="preserve">PRAWO UPADŁOŚCIOWE I RESTRUKTURYZACYJNE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4698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i restrukturyzacyjne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1145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6459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 Prof. US</w:t>
            </w:r>
          </w:p>
          <w:p w14:paraId="7C179E1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Kinga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Flaga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Gieruszyńska</w:t>
            </w:r>
            <w:proofErr w:type="spellEnd"/>
          </w:p>
        </w:tc>
      </w:tr>
      <w:bookmarkEnd w:id="25"/>
      <w:tr w:rsidR="00671F16" w:rsidRPr="00671F16" w14:paraId="0C116664" w14:textId="77777777" w:rsidTr="00102C32">
        <w:trPr>
          <w:trHeight w:val="939"/>
        </w:trPr>
        <w:tc>
          <w:tcPr>
            <w:tcW w:w="1174" w:type="dxa"/>
            <w:shd w:val="clear" w:color="auto" w:fill="FFFFFF"/>
            <w:vAlign w:val="center"/>
          </w:tcPr>
          <w:p w14:paraId="25D9026A" w14:textId="6923400A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05.12.2025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E72F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DABD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590A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BFA3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GOSPODARCZE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AE0C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Spółka akcyjna (cz. 2)  i pozostałe zagadnienia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D1E9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spółek handlowych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C200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SA w Szczecinie</w:t>
            </w:r>
          </w:p>
          <w:p w14:paraId="4656D40A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Krzysztof Górski</w:t>
            </w:r>
          </w:p>
        </w:tc>
      </w:tr>
      <w:tr w:rsidR="00671F16" w:rsidRPr="00671F16" w14:paraId="7E479C59" w14:textId="77777777" w:rsidTr="00102C32">
        <w:trPr>
          <w:trHeight w:val="746"/>
        </w:trPr>
        <w:tc>
          <w:tcPr>
            <w:tcW w:w="1174" w:type="dxa"/>
            <w:shd w:val="clear" w:color="auto" w:fill="FFFFFF"/>
            <w:vAlign w:val="center"/>
          </w:tcPr>
          <w:p w14:paraId="1291CD3E" w14:textId="664FC7E8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lastRenderedPageBreak/>
              <w:t>05.12.2025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B7ED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EDF1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16A78" w14:textId="77777777" w:rsidR="00FE728A" w:rsidRPr="00671F16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nl-NL"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E53C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0355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Wykonywanie zobowiązań i skutki ich niewykonania, potrącenie, odnowienie i zwolnienie z długu, zmiana wierzyciela lub dłużnika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AE16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54ED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Zastępca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Notarialny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659E203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Marcin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Relski</w:t>
            </w:r>
            <w:proofErr w:type="spellEnd"/>
          </w:p>
        </w:tc>
      </w:tr>
      <w:tr w:rsidR="00671F16" w:rsidRPr="00671F16" w14:paraId="149372B4" w14:textId="77777777" w:rsidTr="00102C32">
        <w:trPr>
          <w:trHeight w:val="351"/>
        </w:trPr>
        <w:tc>
          <w:tcPr>
            <w:tcW w:w="1174" w:type="dxa"/>
            <w:shd w:val="clear" w:color="auto" w:fill="FFFFFF"/>
            <w:vAlign w:val="center"/>
          </w:tcPr>
          <w:p w14:paraId="1C45FA85" w14:textId="58C73F66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6" w:name="_Hlk53489153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8814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bookmarkStart w:id="27" w:name="_Hlk24033765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46D2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4 godz.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BCA9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Seminarium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77B1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</w:rPr>
              <w:t>PRAWO UPADŁOŚCIOWE I RESTRUKTURYZACYJNE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8F2D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Postępowanie upadłościowe (cz. 3)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9471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Prawo upadłościowe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962E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Sędzia SO w Szczecinie</w:t>
            </w:r>
          </w:p>
          <w:p w14:paraId="1202E83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iCs/>
                <w:sz w:val="16"/>
                <w:szCs w:val="16"/>
                <w:u w:color="000000"/>
                <w:lang w:eastAsia="en-US"/>
              </w:rPr>
              <w:t>Jarosław Łazarski</w:t>
            </w:r>
          </w:p>
        </w:tc>
      </w:tr>
      <w:bookmarkEnd w:id="26"/>
      <w:tr w:rsidR="00671F16" w:rsidRPr="00671F16" w14:paraId="24145550" w14:textId="77777777" w:rsidTr="00102C32">
        <w:trPr>
          <w:trHeight w:val="572"/>
        </w:trPr>
        <w:tc>
          <w:tcPr>
            <w:tcW w:w="1174" w:type="dxa"/>
            <w:shd w:val="clear" w:color="auto" w:fill="FFFFFF"/>
            <w:vAlign w:val="center"/>
          </w:tcPr>
          <w:p w14:paraId="77A42C5E" w14:textId="7315F4F4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06.12.2025</w:t>
            </w:r>
          </w:p>
        </w:tc>
        <w:bookmarkEnd w:id="27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70F3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F1DD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9E813" w14:textId="77777777" w:rsidR="00FE728A" w:rsidRPr="00671F16" w:rsidRDefault="00FE728A" w:rsidP="00102C32">
            <w:pPr>
              <w:keepNext/>
              <w:widowControl/>
              <w:autoSpaceDE/>
              <w:autoSpaceDN/>
              <w:adjustRightInd/>
              <w:ind w:left="0" w:firstLine="0"/>
              <w:jc w:val="center"/>
              <w:outlineLvl w:val="1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908A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i POSTĘPOWANIE</w:t>
            </w:r>
          </w:p>
          <w:p w14:paraId="262EC4A4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Times New Roman Bold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ADMINISTRACYJNE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AA1B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Podstawy egzekucji administracyjnej  i egzekucja z nieruchomości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AD70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Kodeks postępowania administracyjnego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7F09A" w14:textId="1CA677FE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Radca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Prawny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dr</w:t>
            </w:r>
            <w:proofErr w:type="spellEnd"/>
            <w:r w:rsidR="00E24B64"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hab.</w:t>
            </w:r>
          </w:p>
          <w:p w14:paraId="58D5FB3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Przemysław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Kledzik</w:t>
            </w:r>
            <w:proofErr w:type="spellEnd"/>
          </w:p>
        </w:tc>
      </w:tr>
      <w:tr w:rsidR="00671F16" w:rsidRPr="00671F16" w14:paraId="668FB90A" w14:textId="77777777" w:rsidTr="00102C32">
        <w:trPr>
          <w:trHeight w:val="384"/>
        </w:trPr>
        <w:tc>
          <w:tcPr>
            <w:tcW w:w="1174" w:type="dxa"/>
            <w:shd w:val="clear" w:color="auto" w:fill="FFFFFF"/>
            <w:vAlign w:val="center"/>
          </w:tcPr>
          <w:p w14:paraId="3B19A518" w14:textId="7FFD880A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F6B0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bookmarkStart w:id="28" w:name="_Hlk24454244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14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AA9B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CA83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Wykład/</w:t>
            </w:r>
          </w:p>
          <w:p w14:paraId="51FE39A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7405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C470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Umowy zobowiązujące, warunkowe i przenoszące i pozostałe zagadnienia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E00A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C057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6989CD2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671F16" w:rsidRPr="00671F16" w14:paraId="5D85E77A" w14:textId="77777777" w:rsidTr="00102C32">
        <w:trPr>
          <w:trHeight w:val="211"/>
        </w:trPr>
        <w:tc>
          <w:tcPr>
            <w:tcW w:w="1174" w:type="dxa"/>
            <w:shd w:val="clear" w:color="auto" w:fill="FFFFFF"/>
            <w:vAlign w:val="center"/>
          </w:tcPr>
          <w:p w14:paraId="32BAA21B" w14:textId="36AC51FB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9A7B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17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- 20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51E3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5A117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Wykład/</w:t>
            </w:r>
          </w:p>
          <w:p w14:paraId="4631B94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eastAsia="en-US"/>
              </w:rPr>
              <w:t>Warsztaty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EF04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PRAWO CYWILNE MATERIALNE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3BE4F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Umowy zobowiązujące, warunkowe i przenoszące i pozostałe zagadnienia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8CEAB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D343C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</w:p>
          <w:p w14:paraId="54C9D1E3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Sławomir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Szapiaczan</w:t>
            </w:r>
            <w:proofErr w:type="spellEnd"/>
          </w:p>
        </w:tc>
      </w:tr>
      <w:tr w:rsidR="00671F16" w:rsidRPr="00671F16" w14:paraId="193646A3" w14:textId="77777777" w:rsidTr="00102C32">
        <w:trPr>
          <w:trHeight w:val="602"/>
        </w:trPr>
        <w:tc>
          <w:tcPr>
            <w:tcW w:w="1174" w:type="dxa"/>
            <w:shd w:val="clear" w:color="auto" w:fill="FFFFFF"/>
            <w:vAlign w:val="center"/>
          </w:tcPr>
          <w:p w14:paraId="750E1061" w14:textId="21D370D1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13.12.2025</w:t>
            </w:r>
          </w:p>
        </w:tc>
        <w:bookmarkEnd w:id="28"/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74A02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09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00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EF070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ADDF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Wykład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322ED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CYWILNE MATERIALNE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FCD38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o dożywocie (cz. 1)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09F3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8812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757EB6C3" w14:textId="7017B9AB" w:rsidR="00FE728A" w:rsidRPr="00671F16" w:rsidRDefault="00FB56BD" w:rsidP="00FB56BD">
            <w:pPr>
              <w:widowControl/>
              <w:autoSpaceDE/>
              <w:autoSpaceDN/>
              <w:adjustRightInd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Zuzanna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Minko</w:t>
            </w:r>
            <w:proofErr w:type="spellEnd"/>
          </w:p>
        </w:tc>
      </w:tr>
      <w:tr w:rsidR="00671F16" w:rsidRPr="00671F16" w14:paraId="396DB4E5" w14:textId="77777777" w:rsidTr="00102C32">
        <w:trPr>
          <w:trHeight w:val="585"/>
        </w:trPr>
        <w:tc>
          <w:tcPr>
            <w:tcW w:w="1174" w:type="dxa"/>
            <w:shd w:val="clear" w:color="auto" w:fill="FFFFFF"/>
            <w:vAlign w:val="center"/>
          </w:tcPr>
          <w:p w14:paraId="52408EFD" w14:textId="761BD268" w:rsidR="00FE728A" w:rsidRPr="00671F16" w:rsidRDefault="00191213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13.12.2025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A6D75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12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 - 15</w:t>
            </w:r>
            <w:r w:rsidRPr="00671F16">
              <w:rPr>
                <w:rFonts w:eastAsia="Arial Unicode MS"/>
                <w:b/>
                <w:sz w:val="16"/>
                <w:szCs w:val="16"/>
                <w:u w:color="000000"/>
                <w:vertAlign w:val="subscript"/>
                <w:lang w:val="de-DE" w:eastAsia="en-US"/>
              </w:rPr>
              <w:t>30</w:t>
            </w:r>
          </w:p>
        </w:tc>
        <w:tc>
          <w:tcPr>
            <w:tcW w:w="99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5EA69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 xml:space="preserve">4 </w:t>
            </w: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godz</w:t>
            </w:r>
            <w:proofErr w:type="spellEnd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8DD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b/>
                <w:sz w:val="16"/>
                <w:szCs w:val="16"/>
                <w:u w:color="000000"/>
                <w:lang w:val="de-DE" w:eastAsia="en-US"/>
              </w:rPr>
              <w:t>Warsztaty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561A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PRAWO CYWILNE MATERIALNE </w:t>
            </w:r>
          </w:p>
        </w:tc>
        <w:tc>
          <w:tcPr>
            <w:tcW w:w="297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1167E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b/>
                <w:bCs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Umowa o dożywocie (cz. 2) - wg zakresu materiału i tematu, zał. do uchwały RIN Szczecin (legenda).</w:t>
            </w:r>
          </w:p>
        </w:tc>
        <w:tc>
          <w:tcPr>
            <w:tcW w:w="2835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8C826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eastAsia="en-US"/>
              </w:rPr>
            </w:pPr>
            <w:r w:rsidRPr="00671F16">
              <w:rPr>
                <w:rFonts w:eastAsia="Arial Unicode MS"/>
                <w:sz w:val="16"/>
                <w:szCs w:val="16"/>
                <w:u w:color="000000"/>
                <w:lang w:eastAsia="en-US"/>
              </w:rPr>
              <w:t>Ustawa kodeks cywilny i pozostałe podane w zakresie materiału zał. do uchwały RIN Szczecin (legenda).</w:t>
            </w:r>
          </w:p>
        </w:tc>
        <w:tc>
          <w:tcPr>
            <w:tcW w:w="184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334B1" w14:textId="77777777" w:rsidR="00FE728A" w:rsidRPr="00671F16" w:rsidRDefault="00FE728A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Notariusz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</w:p>
          <w:p w14:paraId="0D0950CE" w14:textId="270DDCB8" w:rsidR="00FE728A" w:rsidRPr="00671F16" w:rsidRDefault="00FB56BD" w:rsidP="00102C32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</w:pP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Zuzanna</w:t>
            </w:r>
            <w:proofErr w:type="spellEnd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 xml:space="preserve"> </w:t>
            </w:r>
            <w:proofErr w:type="spellStart"/>
            <w:r w:rsidRPr="00671F16">
              <w:rPr>
                <w:rFonts w:eastAsia="Arial Unicode MS"/>
                <w:sz w:val="16"/>
                <w:szCs w:val="16"/>
                <w:u w:color="000000"/>
                <w:lang w:val="de-DE" w:eastAsia="en-US"/>
              </w:rPr>
              <w:t>Minko</w:t>
            </w:r>
            <w:proofErr w:type="spellEnd"/>
          </w:p>
        </w:tc>
      </w:tr>
    </w:tbl>
    <w:p w14:paraId="40C188A9" w14:textId="7E866B27" w:rsidR="00FE728A" w:rsidRPr="00671F16" w:rsidRDefault="00FE728A" w:rsidP="00A013C1">
      <w:pPr>
        <w:tabs>
          <w:tab w:val="left" w:pos="567"/>
        </w:tabs>
        <w:spacing w:line="276" w:lineRule="auto"/>
        <w:ind w:left="0" w:firstLine="0"/>
        <w:rPr>
          <w:rFonts w:ascii="Cambria" w:hAnsi="Cambria"/>
          <w:sz w:val="22"/>
          <w:szCs w:val="22"/>
        </w:rPr>
      </w:pPr>
    </w:p>
    <w:sectPr w:rsidR="00FE728A" w:rsidRPr="00671F16" w:rsidSect="00C4719C">
      <w:headerReference w:type="default" r:id="rId8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01374" w14:textId="77777777" w:rsidR="005D4E65" w:rsidRDefault="005D4E65" w:rsidP="00406315">
      <w:r>
        <w:separator/>
      </w:r>
    </w:p>
  </w:endnote>
  <w:endnote w:type="continuationSeparator" w:id="0">
    <w:p w14:paraId="78AE57E9" w14:textId="77777777" w:rsidR="005D4E65" w:rsidRDefault="005D4E65" w:rsidP="0040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4C60D" w14:textId="77777777" w:rsidR="005D4E65" w:rsidRDefault="005D4E65" w:rsidP="00406315">
      <w:r>
        <w:separator/>
      </w:r>
    </w:p>
  </w:footnote>
  <w:footnote w:type="continuationSeparator" w:id="0">
    <w:p w14:paraId="6813160B" w14:textId="77777777" w:rsidR="005D4E65" w:rsidRDefault="005D4E65" w:rsidP="0040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0596032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14:paraId="19AE2246" w14:textId="79F0F7C6" w:rsidR="00FE728A" w:rsidRPr="00406315" w:rsidRDefault="00FE728A">
        <w:pPr>
          <w:pStyle w:val="Nagwek"/>
          <w:jc w:val="center"/>
          <w:rPr>
            <w:rFonts w:ascii="Cambria" w:hAnsi="Cambria"/>
          </w:rPr>
        </w:pPr>
        <w:r w:rsidRPr="00406315">
          <w:rPr>
            <w:rFonts w:ascii="Cambria" w:hAnsi="Cambria"/>
          </w:rPr>
          <w:fldChar w:fldCharType="begin"/>
        </w:r>
        <w:r w:rsidRPr="00406315">
          <w:rPr>
            <w:rFonts w:ascii="Cambria" w:hAnsi="Cambria"/>
          </w:rPr>
          <w:instrText>PAGE   \* MERGEFORMAT</w:instrText>
        </w:r>
        <w:r w:rsidRPr="00406315">
          <w:rPr>
            <w:rFonts w:ascii="Cambria" w:hAnsi="Cambria"/>
          </w:rPr>
          <w:fldChar w:fldCharType="separate"/>
        </w:r>
        <w:r w:rsidR="00A52FF4">
          <w:rPr>
            <w:rFonts w:ascii="Cambria" w:hAnsi="Cambria"/>
            <w:noProof/>
          </w:rPr>
          <w:t>31</w:t>
        </w:r>
        <w:r w:rsidRPr="00406315">
          <w:rPr>
            <w:rFonts w:ascii="Cambria" w:hAnsi="Cambria"/>
          </w:rPr>
          <w:fldChar w:fldCharType="end"/>
        </w:r>
      </w:p>
    </w:sdtContent>
  </w:sdt>
  <w:p w14:paraId="4865A85A" w14:textId="77777777" w:rsidR="00FE728A" w:rsidRDefault="00F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1BCE"/>
    <w:multiLevelType w:val="hybridMultilevel"/>
    <w:tmpl w:val="8B42CC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4BB"/>
    <w:multiLevelType w:val="hybridMultilevel"/>
    <w:tmpl w:val="DED65A4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227"/>
    <w:multiLevelType w:val="hybridMultilevel"/>
    <w:tmpl w:val="8392EFA2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2F7D"/>
    <w:multiLevelType w:val="hybridMultilevel"/>
    <w:tmpl w:val="082018F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AF9"/>
    <w:multiLevelType w:val="hybridMultilevel"/>
    <w:tmpl w:val="2A4C167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7F1"/>
    <w:multiLevelType w:val="hybridMultilevel"/>
    <w:tmpl w:val="7FE60F5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211"/>
    <w:multiLevelType w:val="hybridMultilevel"/>
    <w:tmpl w:val="46E2C4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E70"/>
    <w:multiLevelType w:val="hybridMultilevel"/>
    <w:tmpl w:val="FD124224"/>
    <w:lvl w:ilvl="0" w:tplc="DA38210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0256E"/>
    <w:multiLevelType w:val="hybridMultilevel"/>
    <w:tmpl w:val="AC0E14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C5479"/>
    <w:multiLevelType w:val="hybridMultilevel"/>
    <w:tmpl w:val="83362B8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B1464"/>
    <w:multiLevelType w:val="hybridMultilevel"/>
    <w:tmpl w:val="35CAE6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455"/>
    <w:multiLevelType w:val="hybridMultilevel"/>
    <w:tmpl w:val="2DB49EC6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67C6"/>
    <w:multiLevelType w:val="hybridMultilevel"/>
    <w:tmpl w:val="F448F16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3B8"/>
    <w:multiLevelType w:val="hybridMultilevel"/>
    <w:tmpl w:val="5E3C8EE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6743D"/>
    <w:multiLevelType w:val="hybridMultilevel"/>
    <w:tmpl w:val="283619D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D030E"/>
    <w:multiLevelType w:val="hybridMultilevel"/>
    <w:tmpl w:val="1930B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02DC"/>
    <w:multiLevelType w:val="hybridMultilevel"/>
    <w:tmpl w:val="253CB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431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6636"/>
    <w:multiLevelType w:val="hybridMultilevel"/>
    <w:tmpl w:val="30A45AB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7AD"/>
    <w:multiLevelType w:val="hybridMultilevel"/>
    <w:tmpl w:val="FF48F71C"/>
    <w:lvl w:ilvl="0" w:tplc="5148CD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1B0A496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D72B1"/>
    <w:multiLevelType w:val="hybridMultilevel"/>
    <w:tmpl w:val="8B3E41F4"/>
    <w:lvl w:ilvl="0" w:tplc="19EE37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12012E"/>
    <w:multiLevelType w:val="hybridMultilevel"/>
    <w:tmpl w:val="230CCD64"/>
    <w:lvl w:ilvl="0" w:tplc="5A3AD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1431D"/>
    <w:multiLevelType w:val="hybridMultilevel"/>
    <w:tmpl w:val="FC0263F2"/>
    <w:lvl w:ilvl="0" w:tplc="9A648B1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A0E67"/>
    <w:multiLevelType w:val="hybridMultilevel"/>
    <w:tmpl w:val="A9DE13E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06E10"/>
    <w:multiLevelType w:val="hybridMultilevel"/>
    <w:tmpl w:val="23D62B20"/>
    <w:lvl w:ilvl="0" w:tplc="7CAC6A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 w15:restartNumberingAfterBreak="0">
    <w:nsid w:val="4AA7395E"/>
    <w:multiLevelType w:val="hybridMultilevel"/>
    <w:tmpl w:val="FAD2CD0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D0092"/>
    <w:multiLevelType w:val="hybridMultilevel"/>
    <w:tmpl w:val="92461D2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7B2B"/>
    <w:multiLevelType w:val="hybridMultilevel"/>
    <w:tmpl w:val="F5FA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A7B13"/>
    <w:multiLevelType w:val="hybridMultilevel"/>
    <w:tmpl w:val="F76C812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D5CE9"/>
    <w:multiLevelType w:val="hybridMultilevel"/>
    <w:tmpl w:val="2E04C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1845"/>
    <w:multiLevelType w:val="hybridMultilevel"/>
    <w:tmpl w:val="8EE0CAC4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CFD"/>
    <w:multiLevelType w:val="hybridMultilevel"/>
    <w:tmpl w:val="E50A6DF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37369"/>
    <w:multiLevelType w:val="hybridMultilevel"/>
    <w:tmpl w:val="FB6E32B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0AD7"/>
    <w:multiLevelType w:val="hybridMultilevel"/>
    <w:tmpl w:val="20469D4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41ADE"/>
    <w:multiLevelType w:val="hybridMultilevel"/>
    <w:tmpl w:val="1B0A8F8C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64482"/>
    <w:multiLevelType w:val="hybridMultilevel"/>
    <w:tmpl w:val="785E178A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6D1"/>
    <w:multiLevelType w:val="hybridMultilevel"/>
    <w:tmpl w:val="C2F2721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E7A9B"/>
    <w:multiLevelType w:val="hybridMultilevel"/>
    <w:tmpl w:val="9E2CA8B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7651F"/>
    <w:multiLevelType w:val="hybridMultilevel"/>
    <w:tmpl w:val="7B8AEA6E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E1414"/>
    <w:multiLevelType w:val="hybridMultilevel"/>
    <w:tmpl w:val="D87001CC"/>
    <w:lvl w:ilvl="0" w:tplc="5A8C17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81F6E"/>
    <w:multiLevelType w:val="hybridMultilevel"/>
    <w:tmpl w:val="57083480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B5196"/>
    <w:multiLevelType w:val="hybridMultilevel"/>
    <w:tmpl w:val="F60CC208"/>
    <w:lvl w:ilvl="0" w:tplc="9FD40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C7E49"/>
    <w:multiLevelType w:val="hybridMultilevel"/>
    <w:tmpl w:val="DBB8E25A"/>
    <w:lvl w:ilvl="0" w:tplc="9FD404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0989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049537">
    <w:abstractNumId w:val="26"/>
  </w:num>
  <w:num w:numId="3" w16cid:durableId="1764260856">
    <w:abstractNumId w:val="7"/>
  </w:num>
  <w:num w:numId="4" w16cid:durableId="707994380">
    <w:abstractNumId w:val="13"/>
  </w:num>
  <w:num w:numId="5" w16cid:durableId="2124838677">
    <w:abstractNumId w:val="18"/>
  </w:num>
  <w:num w:numId="6" w16cid:durableId="877744808">
    <w:abstractNumId w:val="16"/>
  </w:num>
  <w:num w:numId="7" w16cid:durableId="757555897">
    <w:abstractNumId w:val="10"/>
  </w:num>
  <w:num w:numId="8" w16cid:durableId="1132599709">
    <w:abstractNumId w:val="2"/>
  </w:num>
  <w:num w:numId="9" w16cid:durableId="1657226600">
    <w:abstractNumId w:val="21"/>
  </w:num>
  <w:num w:numId="10" w16cid:durableId="989820842">
    <w:abstractNumId w:val="28"/>
  </w:num>
  <w:num w:numId="11" w16cid:durableId="1637639413">
    <w:abstractNumId w:val="35"/>
  </w:num>
  <w:num w:numId="12" w16cid:durableId="2065710448">
    <w:abstractNumId w:val="20"/>
  </w:num>
  <w:num w:numId="13" w16cid:durableId="706488464">
    <w:abstractNumId w:val="5"/>
  </w:num>
  <w:num w:numId="14" w16cid:durableId="527842223">
    <w:abstractNumId w:val="30"/>
  </w:num>
  <w:num w:numId="15" w16cid:durableId="838036859">
    <w:abstractNumId w:val="12"/>
  </w:num>
  <w:num w:numId="16" w16cid:durableId="1282305035">
    <w:abstractNumId w:val="40"/>
  </w:num>
  <w:num w:numId="17" w16cid:durableId="1709257259">
    <w:abstractNumId w:val="31"/>
  </w:num>
  <w:num w:numId="18" w16cid:durableId="645813980">
    <w:abstractNumId w:val="6"/>
  </w:num>
  <w:num w:numId="19" w16cid:durableId="701397343">
    <w:abstractNumId w:val="29"/>
  </w:num>
  <w:num w:numId="20" w16cid:durableId="145780287">
    <w:abstractNumId w:val="4"/>
  </w:num>
  <w:num w:numId="21" w16cid:durableId="1662614047">
    <w:abstractNumId w:val="11"/>
  </w:num>
  <w:num w:numId="22" w16cid:durableId="507907507">
    <w:abstractNumId w:val="34"/>
  </w:num>
  <w:num w:numId="23" w16cid:durableId="402606869">
    <w:abstractNumId w:val="33"/>
  </w:num>
  <w:num w:numId="24" w16cid:durableId="1308971053">
    <w:abstractNumId w:val="41"/>
  </w:num>
  <w:num w:numId="25" w16cid:durableId="965741650">
    <w:abstractNumId w:val="8"/>
  </w:num>
  <w:num w:numId="26" w16cid:durableId="136536433">
    <w:abstractNumId w:val="25"/>
  </w:num>
  <w:num w:numId="27" w16cid:durableId="724911583">
    <w:abstractNumId w:val="22"/>
  </w:num>
  <w:num w:numId="28" w16cid:durableId="1468743155">
    <w:abstractNumId w:val="27"/>
  </w:num>
  <w:num w:numId="29" w16cid:durableId="213154537">
    <w:abstractNumId w:val="9"/>
  </w:num>
  <w:num w:numId="30" w16cid:durableId="2007979288">
    <w:abstractNumId w:val="0"/>
  </w:num>
  <w:num w:numId="31" w16cid:durableId="1065300664">
    <w:abstractNumId w:val="39"/>
  </w:num>
  <w:num w:numId="32" w16cid:durableId="1993408644">
    <w:abstractNumId w:val="1"/>
  </w:num>
  <w:num w:numId="33" w16cid:durableId="594366585">
    <w:abstractNumId w:val="17"/>
  </w:num>
  <w:num w:numId="34" w16cid:durableId="380203902">
    <w:abstractNumId w:val="3"/>
  </w:num>
  <w:num w:numId="35" w16cid:durableId="1849830549">
    <w:abstractNumId w:val="32"/>
  </w:num>
  <w:num w:numId="36" w16cid:durableId="203521669">
    <w:abstractNumId w:val="37"/>
  </w:num>
  <w:num w:numId="37" w16cid:durableId="2129817924">
    <w:abstractNumId w:val="36"/>
  </w:num>
  <w:num w:numId="38" w16cid:durableId="977419041">
    <w:abstractNumId w:val="14"/>
  </w:num>
  <w:num w:numId="39" w16cid:durableId="1302609804">
    <w:abstractNumId w:val="24"/>
  </w:num>
  <w:num w:numId="40" w16cid:durableId="535968068">
    <w:abstractNumId w:val="19"/>
  </w:num>
  <w:num w:numId="41" w16cid:durableId="2117600616">
    <w:abstractNumId w:val="38"/>
  </w:num>
  <w:num w:numId="42" w16cid:durableId="1833175770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0E"/>
    <w:rsid w:val="00020D4A"/>
    <w:rsid w:val="000210E5"/>
    <w:rsid w:val="00025BCB"/>
    <w:rsid w:val="000269B2"/>
    <w:rsid w:val="0003241D"/>
    <w:rsid w:val="00036907"/>
    <w:rsid w:val="000401C6"/>
    <w:rsid w:val="00040509"/>
    <w:rsid w:val="000437BE"/>
    <w:rsid w:val="00043A0C"/>
    <w:rsid w:val="0005087E"/>
    <w:rsid w:val="00061D71"/>
    <w:rsid w:val="00084992"/>
    <w:rsid w:val="00086319"/>
    <w:rsid w:val="000A0D94"/>
    <w:rsid w:val="000C2E34"/>
    <w:rsid w:val="000D1FD6"/>
    <w:rsid w:val="000D69B6"/>
    <w:rsid w:val="000E2B71"/>
    <w:rsid w:val="000F310F"/>
    <w:rsid w:val="00102549"/>
    <w:rsid w:val="00114961"/>
    <w:rsid w:val="00120F43"/>
    <w:rsid w:val="00124A19"/>
    <w:rsid w:val="00153133"/>
    <w:rsid w:val="001831A8"/>
    <w:rsid w:val="00190BBB"/>
    <w:rsid w:val="00191213"/>
    <w:rsid w:val="001A4035"/>
    <w:rsid w:val="001B3FA0"/>
    <w:rsid w:val="001B3FAF"/>
    <w:rsid w:val="001D122A"/>
    <w:rsid w:val="001D2E53"/>
    <w:rsid w:val="001D6E8B"/>
    <w:rsid w:val="001F465B"/>
    <w:rsid w:val="00200E4A"/>
    <w:rsid w:val="00205648"/>
    <w:rsid w:val="00213A9F"/>
    <w:rsid w:val="00217829"/>
    <w:rsid w:val="002463AE"/>
    <w:rsid w:val="00261044"/>
    <w:rsid w:val="00265A60"/>
    <w:rsid w:val="002B5CB3"/>
    <w:rsid w:val="002B6ADF"/>
    <w:rsid w:val="002C5AED"/>
    <w:rsid w:val="002D04FE"/>
    <w:rsid w:val="002D2B42"/>
    <w:rsid w:val="00356CD9"/>
    <w:rsid w:val="00360DE0"/>
    <w:rsid w:val="003742E7"/>
    <w:rsid w:val="0038195C"/>
    <w:rsid w:val="00383095"/>
    <w:rsid w:val="003935EE"/>
    <w:rsid w:val="003A4091"/>
    <w:rsid w:val="003B459C"/>
    <w:rsid w:val="003C6888"/>
    <w:rsid w:val="003E6871"/>
    <w:rsid w:val="004028F5"/>
    <w:rsid w:val="00406315"/>
    <w:rsid w:val="004063BA"/>
    <w:rsid w:val="004156AD"/>
    <w:rsid w:val="00421DC1"/>
    <w:rsid w:val="0042257F"/>
    <w:rsid w:val="00436D08"/>
    <w:rsid w:val="00446F96"/>
    <w:rsid w:val="00470C7D"/>
    <w:rsid w:val="00480EF4"/>
    <w:rsid w:val="0049217B"/>
    <w:rsid w:val="004B2D4F"/>
    <w:rsid w:val="004B7CEF"/>
    <w:rsid w:val="004C01DD"/>
    <w:rsid w:val="004D4A9F"/>
    <w:rsid w:val="004E3FE5"/>
    <w:rsid w:val="004F00E4"/>
    <w:rsid w:val="004F2405"/>
    <w:rsid w:val="00501219"/>
    <w:rsid w:val="005014A6"/>
    <w:rsid w:val="00507121"/>
    <w:rsid w:val="005307A2"/>
    <w:rsid w:val="00543226"/>
    <w:rsid w:val="00543276"/>
    <w:rsid w:val="00562171"/>
    <w:rsid w:val="00567457"/>
    <w:rsid w:val="00567ACC"/>
    <w:rsid w:val="005C2FC7"/>
    <w:rsid w:val="005C62F7"/>
    <w:rsid w:val="005D4E65"/>
    <w:rsid w:val="00603B35"/>
    <w:rsid w:val="00623490"/>
    <w:rsid w:val="0062719D"/>
    <w:rsid w:val="00637A90"/>
    <w:rsid w:val="00656C28"/>
    <w:rsid w:val="00671F16"/>
    <w:rsid w:val="00674C79"/>
    <w:rsid w:val="00680D2F"/>
    <w:rsid w:val="00695FB5"/>
    <w:rsid w:val="0069776C"/>
    <w:rsid w:val="006B769C"/>
    <w:rsid w:val="006D4AA7"/>
    <w:rsid w:val="006E000B"/>
    <w:rsid w:val="006F4E9A"/>
    <w:rsid w:val="0070291B"/>
    <w:rsid w:val="007170A4"/>
    <w:rsid w:val="007264CB"/>
    <w:rsid w:val="0074533C"/>
    <w:rsid w:val="007458A8"/>
    <w:rsid w:val="00756D73"/>
    <w:rsid w:val="00766EC5"/>
    <w:rsid w:val="007776EA"/>
    <w:rsid w:val="00781ACB"/>
    <w:rsid w:val="00797DF1"/>
    <w:rsid w:val="007B0CA8"/>
    <w:rsid w:val="007C2806"/>
    <w:rsid w:val="007D255A"/>
    <w:rsid w:val="007D3D3F"/>
    <w:rsid w:val="007D4C39"/>
    <w:rsid w:val="007E208A"/>
    <w:rsid w:val="007E7F75"/>
    <w:rsid w:val="007F19B0"/>
    <w:rsid w:val="007F21E9"/>
    <w:rsid w:val="007F60E6"/>
    <w:rsid w:val="00804A0E"/>
    <w:rsid w:val="008064B2"/>
    <w:rsid w:val="00813244"/>
    <w:rsid w:val="00815C91"/>
    <w:rsid w:val="00822674"/>
    <w:rsid w:val="008317E7"/>
    <w:rsid w:val="00864070"/>
    <w:rsid w:val="00871E5D"/>
    <w:rsid w:val="008778D7"/>
    <w:rsid w:val="008840F4"/>
    <w:rsid w:val="008A0D80"/>
    <w:rsid w:val="008B19D1"/>
    <w:rsid w:val="008C3391"/>
    <w:rsid w:val="008F217A"/>
    <w:rsid w:val="00907324"/>
    <w:rsid w:val="00924F0A"/>
    <w:rsid w:val="009339DA"/>
    <w:rsid w:val="00936ED0"/>
    <w:rsid w:val="00953C52"/>
    <w:rsid w:val="00972F69"/>
    <w:rsid w:val="009745EE"/>
    <w:rsid w:val="00997A4A"/>
    <w:rsid w:val="00A013C1"/>
    <w:rsid w:val="00A378E6"/>
    <w:rsid w:val="00A407B9"/>
    <w:rsid w:val="00A40AFF"/>
    <w:rsid w:val="00A46C32"/>
    <w:rsid w:val="00A5224A"/>
    <w:rsid w:val="00A52FF4"/>
    <w:rsid w:val="00A57C89"/>
    <w:rsid w:val="00A719CE"/>
    <w:rsid w:val="00A814AA"/>
    <w:rsid w:val="00AA736E"/>
    <w:rsid w:val="00AC6133"/>
    <w:rsid w:val="00AE1796"/>
    <w:rsid w:val="00AE6176"/>
    <w:rsid w:val="00B5054F"/>
    <w:rsid w:val="00B725B1"/>
    <w:rsid w:val="00B73C51"/>
    <w:rsid w:val="00B82CF5"/>
    <w:rsid w:val="00B852CC"/>
    <w:rsid w:val="00B85903"/>
    <w:rsid w:val="00B924A4"/>
    <w:rsid w:val="00BA10B9"/>
    <w:rsid w:val="00BA3953"/>
    <w:rsid w:val="00BA4F7B"/>
    <w:rsid w:val="00BC6412"/>
    <w:rsid w:val="00BF6351"/>
    <w:rsid w:val="00C14D82"/>
    <w:rsid w:val="00C23B9D"/>
    <w:rsid w:val="00C34355"/>
    <w:rsid w:val="00C35930"/>
    <w:rsid w:val="00C4719C"/>
    <w:rsid w:val="00C72619"/>
    <w:rsid w:val="00C841B5"/>
    <w:rsid w:val="00C878F0"/>
    <w:rsid w:val="00CA1167"/>
    <w:rsid w:val="00CD7008"/>
    <w:rsid w:val="00CE5764"/>
    <w:rsid w:val="00CF5E49"/>
    <w:rsid w:val="00D04780"/>
    <w:rsid w:val="00D201B8"/>
    <w:rsid w:val="00D25406"/>
    <w:rsid w:val="00D264C3"/>
    <w:rsid w:val="00D272E0"/>
    <w:rsid w:val="00D27618"/>
    <w:rsid w:val="00D36F2A"/>
    <w:rsid w:val="00D730B9"/>
    <w:rsid w:val="00D73D83"/>
    <w:rsid w:val="00D7714B"/>
    <w:rsid w:val="00D77623"/>
    <w:rsid w:val="00D82235"/>
    <w:rsid w:val="00DC04BD"/>
    <w:rsid w:val="00DC0955"/>
    <w:rsid w:val="00DD214A"/>
    <w:rsid w:val="00DE3129"/>
    <w:rsid w:val="00E10DC2"/>
    <w:rsid w:val="00E24B64"/>
    <w:rsid w:val="00E401BA"/>
    <w:rsid w:val="00E524D5"/>
    <w:rsid w:val="00E578A5"/>
    <w:rsid w:val="00E674D7"/>
    <w:rsid w:val="00E81696"/>
    <w:rsid w:val="00EC0E40"/>
    <w:rsid w:val="00EC4257"/>
    <w:rsid w:val="00EC4570"/>
    <w:rsid w:val="00EF4520"/>
    <w:rsid w:val="00F01CE5"/>
    <w:rsid w:val="00F36A05"/>
    <w:rsid w:val="00F457E7"/>
    <w:rsid w:val="00F53491"/>
    <w:rsid w:val="00F67579"/>
    <w:rsid w:val="00F724DC"/>
    <w:rsid w:val="00FA5AE7"/>
    <w:rsid w:val="00FB56BD"/>
    <w:rsid w:val="00FD71CE"/>
    <w:rsid w:val="00FE0867"/>
    <w:rsid w:val="00FE3447"/>
    <w:rsid w:val="00FE5455"/>
    <w:rsid w:val="00FE5FC2"/>
    <w:rsid w:val="00FE728A"/>
    <w:rsid w:val="00FF670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14DC"/>
  <w15:chartTrackingRefBased/>
  <w15:docId w15:val="{748FBC2A-66DC-444A-A7A3-68B3079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133"/>
    <w:pPr>
      <w:widowControl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3226"/>
    <w:pPr>
      <w:keepNext/>
      <w:widowControl/>
      <w:autoSpaceDE/>
      <w:autoSpaceDN/>
      <w:adjustRightInd/>
      <w:spacing w:line="320" w:lineRule="atLeast"/>
      <w:ind w:left="567" w:firstLine="0"/>
      <w:outlineLvl w:val="0"/>
    </w:pPr>
    <w:rPr>
      <w:rFonts w:eastAsia="Calibri"/>
      <w:b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3226"/>
    <w:pPr>
      <w:keepNext/>
      <w:widowControl/>
      <w:autoSpaceDE/>
      <w:autoSpaceDN/>
      <w:adjustRightInd/>
      <w:spacing w:before="240" w:after="60" w:line="27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226"/>
    <w:pPr>
      <w:keepNext/>
      <w:keepLines/>
      <w:widowControl/>
      <w:autoSpaceDE/>
      <w:autoSpaceDN/>
      <w:adjustRightInd/>
      <w:spacing w:before="4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3226"/>
    <w:pPr>
      <w:keepNext/>
      <w:widowControl/>
      <w:autoSpaceDE/>
      <w:autoSpaceDN/>
      <w:adjustRightInd/>
      <w:spacing w:line="300" w:lineRule="atLeast"/>
      <w:ind w:left="0" w:firstLine="0"/>
      <w:jc w:val="center"/>
      <w:outlineLvl w:val="4"/>
    </w:pPr>
    <w:rPr>
      <w:rFonts w:eastAsia="Calibri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226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43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5432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43226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DE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1167"/>
    <w:pPr>
      <w:widowControl/>
      <w:autoSpaceDE/>
      <w:autoSpaceDN/>
      <w:adjustRightInd/>
      <w:ind w:left="720" w:firstLine="0"/>
      <w:jc w:val="left"/>
    </w:pPr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432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abulatory">
    <w:name w:val="tabulatory"/>
    <w:basedOn w:val="Domylnaczcionkaakapitu"/>
    <w:rsid w:val="00543226"/>
  </w:style>
  <w:style w:type="paragraph" w:styleId="NormalnyWeb">
    <w:name w:val="Normal (Web)"/>
    <w:basedOn w:val="Normalny"/>
    <w:uiPriority w:val="99"/>
    <w:unhideWhenUsed/>
    <w:rsid w:val="0054322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3226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543226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226"/>
    <w:pPr>
      <w:widowControl/>
      <w:shd w:val="clear" w:color="auto" w:fill="FFFFFF"/>
      <w:autoSpaceDE/>
      <w:autoSpaceDN/>
      <w:adjustRightInd/>
      <w:spacing w:line="274" w:lineRule="exact"/>
      <w:ind w:left="0" w:firstLine="0"/>
      <w:jc w:val="left"/>
    </w:pPr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32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43226"/>
    <w:pPr>
      <w:widowControl/>
      <w:tabs>
        <w:tab w:val="center" w:pos="4536"/>
        <w:tab w:val="right" w:pos="9072"/>
      </w:tabs>
      <w:autoSpaceDE/>
      <w:autoSpaceDN/>
      <w:adjustRightInd/>
      <w:ind w:left="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3226"/>
    <w:rPr>
      <w:rFonts w:ascii="Calibri" w:eastAsia="Calibri" w:hAnsi="Calibri" w:cs="Times New Roman"/>
    </w:rPr>
  </w:style>
  <w:style w:type="character" w:customStyle="1" w:styleId="contact-name">
    <w:name w:val="contact-name"/>
    <w:basedOn w:val="Domylnaczcionkaakapitu"/>
    <w:rsid w:val="005432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26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26"/>
    <w:pPr>
      <w:widowControl/>
      <w:autoSpaceDE/>
      <w:autoSpaceDN/>
      <w:adjustRightInd/>
      <w:spacing w:after="20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226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22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43226"/>
    <w:pPr>
      <w:widowControl/>
      <w:autoSpaceDE/>
      <w:autoSpaceDN/>
      <w:adjustRightInd/>
      <w:spacing w:line="300" w:lineRule="atLeast"/>
      <w:ind w:left="567" w:firstLine="0"/>
    </w:pPr>
    <w:rPr>
      <w:rFonts w:eastAsia="Calibri"/>
      <w:color w:val="00000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226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43226"/>
    <w:pPr>
      <w:widowControl/>
      <w:autoSpaceDE/>
      <w:autoSpaceDN/>
      <w:adjustRightInd/>
      <w:spacing w:line="310" w:lineRule="atLeast"/>
      <w:ind w:left="567" w:firstLine="0"/>
    </w:pPr>
    <w:rPr>
      <w:rFonts w:eastAsia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3226"/>
    <w:rPr>
      <w:rFonts w:ascii="Times New Roman" w:eastAsia="Calibri" w:hAnsi="Times New Roman" w:cs="Times New Roman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CF5E49"/>
  </w:style>
  <w:style w:type="character" w:styleId="Hipercze">
    <w:name w:val="Hyperlink"/>
    <w:rsid w:val="00CF5E49"/>
    <w:rPr>
      <w:u w:val="single"/>
    </w:rPr>
  </w:style>
  <w:style w:type="table" w:customStyle="1" w:styleId="TableNormal">
    <w:name w:val="Table Normal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F5E4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customStyle="1" w:styleId="Default">
    <w:name w:val="Default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tabeli2">
    <w:name w:val="Styl tabeli 2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pl-PL"/>
    </w:rPr>
  </w:style>
  <w:style w:type="paragraph" w:customStyle="1" w:styleId="Tre">
    <w:name w:val="Treść"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paragraph" w:styleId="Bezodstpw">
    <w:name w:val="No Spacing"/>
    <w:uiPriority w:val="1"/>
    <w:qFormat/>
    <w:rsid w:val="00CF5E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Bezlisty2">
    <w:name w:val="Bez listy2"/>
    <w:next w:val="Bezlisty"/>
    <w:uiPriority w:val="99"/>
    <w:semiHidden/>
    <w:unhideWhenUsed/>
    <w:rsid w:val="00C4719C"/>
  </w:style>
  <w:style w:type="numbering" w:customStyle="1" w:styleId="Bezlisty3">
    <w:name w:val="Bez listy3"/>
    <w:next w:val="Bezlisty"/>
    <w:uiPriority w:val="99"/>
    <w:semiHidden/>
    <w:unhideWhenUsed/>
    <w:rsid w:val="00C4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EBE8-0944-4EB6-BD37-FA7122DE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3952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Joanna  Płonka-Górska</cp:lastModifiedBy>
  <cp:revision>34</cp:revision>
  <cp:lastPrinted>2022-09-30T09:54:00Z</cp:lastPrinted>
  <dcterms:created xsi:type="dcterms:W3CDTF">2024-09-22T13:30:00Z</dcterms:created>
  <dcterms:modified xsi:type="dcterms:W3CDTF">2025-04-24T09:21:00Z</dcterms:modified>
</cp:coreProperties>
</file>