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16E0" w14:textId="77777777" w:rsidR="00216989" w:rsidRPr="00CF5E49" w:rsidRDefault="00216989" w:rsidP="00216989">
      <w:pPr>
        <w:pStyle w:val="Akapitzlist"/>
        <w:ind w:left="0"/>
        <w:jc w:val="center"/>
        <w:rPr>
          <w:rFonts w:eastAsia="Times New Roman Bold"/>
          <w:b/>
        </w:rPr>
      </w:pPr>
      <w:r w:rsidRPr="00CF5E49">
        <w:rPr>
          <w:b/>
        </w:rPr>
        <w:t xml:space="preserve">HARMONOGRAM ZAJĘĆ </w:t>
      </w:r>
      <w:r w:rsidRPr="00CF5E49">
        <w:rPr>
          <w:b/>
          <w:lang w:val="da-DK"/>
        </w:rPr>
        <w:t xml:space="preserve">SEMINARYJNYCH </w:t>
      </w:r>
      <w:r w:rsidRPr="00CF5E49">
        <w:rPr>
          <w:b/>
        </w:rPr>
        <w:t>I</w:t>
      </w:r>
      <w:r>
        <w:rPr>
          <w:b/>
        </w:rPr>
        <w:t>I</w:t>
      </w:r>
      <w:r w:rsidRPr="00CF5E49">
        <w:rPr>
          <w:b/>
        </w:rPr>
        <w:t xml:space="preserve"> ROKU APLIKACJI NOTARIALNEJ (NABÓR 202</w:t>
      </w:r>
      <w:r>
        <w:rPr>
          <w:b/>
        </w:rPr>
        <w:t>0</w:t>
      </w:r>
      <w:r w:rsidRPr="00CF5E49">
        <w:rPr>
          <w:b/>
        </w:rPr>
        <w:t>)</w:t>
      </w:r>
    </w:p>
    <w:p w14:paraId="5D6D4060" w14:textId="77777777" w:rsidR="00216989" w:rsidRDefault="00216989" w:rsidP="00216989">
      <w:pPr>
        <w:pStyle w:val="Akapitzlist"/>
        <w:ind w:left="0"/>
        <w:jc w:val="center"/>
        <w:rPr>
          <w:b/>
          <w:bCs/>
          <w:i/>
          <w:iCs/>
        </w:rPr>
      </w:pPr>
      <w:r w:rsidRPr="00CF5E49">
        <w:rPr>
          <w:b/>
          <w:bCs/>
          <w:i/>
          <w:iCs/>
        </w:rPr>
        <w:t>(RIN w Szczecinie)</w:t>
      </w:r>
    </w:p>
    <w:p w14:paraId="434B9B23" w14:textId="77777777" w:rsidR="00216989" w:rsidRDefault="00216989" w:rsidP="00216989">
      <w:pPr>
        <w:widowControl/>
        <w:tabs>
          <w:tab w:val="left" w:pos="567"/>
        </w:tabs>
        <w:autoSpaceDE/>
        <w:autoSpaceDN/>
        <w:adjustRightInd/>
        <w:spacing w:line="276" w:lineRule="auto"/>
        <w:ind w:left="0" w:firstLine="0"/>
        <w:rPr>
          <w:rFonts w:ascii="Cambria" w:hAnsi="Cambria"/>
          <w:sz w:val="22"/>
          <w:szCs w:val="22"/>
        </w:rPr>
      </w:pPr>
    </w:p>
    <w:tbl>
      <w:tblPr>
        <w:tblStyle w:val="TableNormal"/>
        <w:tblW w:w="1485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993"/>
        <w:gridCol w:w="1701"/>
        <w:gridCol w:w="2268"/>
        <w:gridCol w:w="2977"/>
        <w:gridCol w:w="2835"/>
        <w:gridCol w:w="1842"/>
      </w:tblGrid>
      <w:tr w:rsidR="00216989" w:rsidRPr="00C4719C" w14:paraId="5EBA2B0C" w14:textId="77777777" w:rsidTr="000F697D">
        <w:trPr>
          <w:trHeight w:val="1083"/>
        </w:trPr>
        <w:tc>
          <w:tcPr>
            <w:tcW w:w="1106" w:type="dxa"/>
            <w:shd w:val="clear" w:color="auto" w:fill="FFFFFF"/>
            <w:vAlign w:val="center"/>
          </w:tcPr>
          <w:p w14:paraId="468B55A5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TERMINY ZAJĘĆ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1832A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GODZINY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1D580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LICZBA JEDNOSTEK SZKOL.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850EA" w14:textId="77777777" w:rsidR="00216989" w:rsidRPr="00C4719C" w:rsidRDefault="00216989" w:rsidP="000F697D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0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FORMA ZAJĘĆ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4EA70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ZAKRES TEMATYCZNY PRZEDMIOTÓW OKREŚLONYCH W PROGRAMIE APLIKACJI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2A4D3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TEMATY ZAGADNIEŃ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A2032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TYTUŁY AKTÓW PRAWNYCH DO DANEGO TEMATU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20D6F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en-US" w:eastAsia="en-US"/>
              </w:rPr>
              <w:t>ADOWCA</w:t>
            </w:r>
          </w:p>
        </w:tc>
      </w:tr>
      <w:tr w:rsidR="00216989" w:rsidRPr="00C4719C" w14:paraId="26A20D54" w14:textId="77777777" w:rsidTr="000F697D">
        <w:trPr>
          <w:trHeight w:val="435"/>
        </w:trPr>
        <w:tc>
          <w:tcPr>
            <w:tcW w:w="1106" w:type="dxa"/>
            <w:shd w:val="clear" w:color="auto" w:fill="FFFFFF"/>
            <w:vAlign w:val="center"/>
          </w:tcPr>
          <w:p w14:paraId="27124F6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14.01.2022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C759D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0" w:name="_Hlk24034302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8CA0C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C092D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6D68BC8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5047E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A4F62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Przedstawicielstwo, dobra/zła wiara (cz. 1)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434DF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D39C8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68EEA7A3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216989" w:rsidRPr="00C4719C" w14:paraId="5427131B" w14:textId="77777777" w:rsidTr="000F697D">
        <w:trPr>
          <w:trHeight w:val="574"/>
        </w:trPr>
        <w:tc>
          <w:tcPr>
            <w:tcW w:w="1106" w:type="dxa"/>
            <w:shd w:val="clear" w:color="auto" w:fill="FFFFFF"/>
            <w:vAlign w:val="center"/>
          </w:tcPr>
          <w:p w14:paraId="31E625AF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14.01.2022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08011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DEFAD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0C871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  <w:p w14:paraId="13F675FD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923B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BA47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Przedstawicielstwo, dobra/zła wiara (cz. 2)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0DDEA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E49E0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1BD4F77C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216989" w:rsidRPr="00C4719C" w14:paraId="06065539" w14:textId="77777777" w:rsidTr="000F697D">
        <w:trPr>
          <w:trHeight w:val="691"/>
        </w:trPr>
        <w:tc>
          <w:tcPr>
            <w:tcW w:w="1106" w:type="dxa"/>
            <w:shd w:val="clear" w:color="auto" w:fill="FFFFFF"/>
            <w:vAlign w:val="center"/>
          </w:tcPr>
          <w:p w14:paraId="7A14E273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15.01.2022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04859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42778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AF5B8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1881667E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5B0AA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728C7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Prawo cywilne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4048D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F8026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6F53ECFF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01B7DF83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216989" w:rsidRPr="00C4719C" w14:paraId="1639F7C4" w14:textId="77777777" w:rsidTr="000F697D">
        <w:trPr>
          <w:trHeight w:val="691"/>
        </w:trPr>
        <w:tc>
          <w:tcPr>
            <w:tcW w:w="1106" w:type="dxa"/>
            <w:shd w:val="clear" w:color="auto" w:fill="FFFFFF"/>
            <w:vAlign w:val="center"/>
          </w:tcPr>
          <w:p w14:paraId="3C001AC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" w:name="_Hlk55822433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15.01.2022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F9E5E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B7083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82EDF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B26B0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PRAWO O NOTARIACIE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7E337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Odpowiedzialność notariusza i jej ubezpieczenie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46E13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Prawo o Notariacie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FCF78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Adwokat</w:t>
            </w:r>
            <w:proofErr w:type="spellEnd"/>
          </w:p>
          <w:p w14:paraId="17773671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Prof. UMCS</w:t>
            </w:r>
          </w:p>
          <w:p w14:paraId="53704CAA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hab. Marek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Kolasiński</w:t>
            </w:r>
            <w:proofErr w:type="spellEnd"/>
          </w:p>
        </w:tc>
      </w:tr>
      <w:tr w:rsidR="00216989" w:rsidRPr="00C4719C" w14:paraId="522A88A1" w14:textId="77777777" w:rsidTr="000F697D">
        <w:trPr>
          <w:trHeight w:val="723"/>
        </w:trPr>
        <w:tc>
          <w:tcPr>
            <w:tcW w:w="1106" w:type="dxa"/>
            <w:shd w:val="clear" w:color="auto" w:fill="FFFFFF"/>
            <w:vAlign w:val="center"/>
          </w:tcPr>
          <w:p w14:paraId="48E2E428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" w:name="_Hlk24033567"/>
            <w:bookmarkEnd w:id="0"/>
            <w:bookmarkEnd w:id="1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21.01.2022</w:t>
            </w:r>
          </w:p>
        </w:tc>
        <w:bookmarkEnd w:id="2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7B716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797B1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32CD3" w14:textId="77777777" w:rsidR="00216989" w:rsidRPr="00B725B1" w:rsidRDefault="00216989" w:rsidP="000F697D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1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B9E75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A8F19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Przedstawicielstwo, prokura (cz. 3)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08C72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8CD80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45E08A68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216989" w:rsidRPr="00C4719C" w14:paraId="720E5DFF" w14:textId="77777777" w:rsidTr="000F697D">
        <w:trPr>
          <w:trHeight w:val="901"/>
        </w:trPr>
        <w:tc>
          <w:tcPr>
            <w:tcW w:w="1106" w:type="dxa"/>
            <w:shd w:val="clear" w:color="auto" w:fill="FFFFFF"/>
            <w:vAlign w:val="center"/>
          </w:tcPr>
          <w:p w14:paraId="44C861F4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2A2D5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DB360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7363B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1AD82C6F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D5E3C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521AD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9C9AD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AFE44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Referendarz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SR w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Stargardzie</w:t>
            </w:r>
            <w:proofErr w:type="spellEnd"/>
          </w:p>
          <w:p w14:paraId="37A9397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Bartosz Kowalski</w:t>
            </w:r>
          </w:p>
        </w:tc>
      </w:tr>
      <w:tr w:rsidR="00216989" w:rsidRPr="00C4719C" w14:paraId="290051BB" w14:textId="77777777" w:rsidTr="000F697D">
        <w:trPr>
          <w:trHeight w:val="385"/>
        </w:trPr>
        <w:tc>
          <w:tcPr>
            <w:tcW w:w="1106" w:type="dxa"/>
            <w:shd w:val="clear" w:color="auto" w:fill="FFFFFF"/>
            <w:vAlign w:val="center"/>
          </w:tcPr>
          <w:p w14:paraId="2C3902B0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" w:name="_Hlk54089608"/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8E7F1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6BF6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98466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Wykład</w:t>
            </w:r>
            <w:proofErr w:type="spellEnd"/>
          </w:p>
          <w:p w14:paraId="3758F673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378DC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PRAWO ROLNE 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07D05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Prawo rolne – ustawa o kształtowaniu ustroju rolnego cz. 1 </w:t>
            </w: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8EE4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bdr w:val="none" w:sz="0" w:space="0" w:color="auto" w:frame="1"/>
              </w:rPr>
              <w:t>Ustawa o kształtowaniu ustroju rolnego  i pozostałe podane w zakresie materiału zał. do uchwały RIN Szczecin(legenda).</w:t>
            </w:r>
          </w:p>
          <w:p w14:paraId="3959DBE1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52885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Notariusz 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Janusz Sokół</w:t>
            </w:r>
          </w:p>
        </w:tc>
      </w:tr>
      <w:tr w:rsidR="00216989" w:rsidRPr="00C4719C" w14:paraId="3773CCCC" w14:textId="77777777" w:rsidTr="000F697D">
        <w:trPr>
          <w:trHeight w:val="385"/>
        </w:trPr>
        <w:tc>
          <w:tcPr>
            <w:tcW w:w="1106" w:type="dxa"/>
            <w:shd w:val="clear" w:color="auto" w:fill="FFFFFF"/>
            <w:vAlign w:val="center"/>
          </w:tcPr>
          <w:p w14:paraId="0C4C3D7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FB3FB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8A0A4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7821B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Wykład</w:t>
            </w:r>
            <w:proofErr w:type="spellEnd"/>
          </w:p>
          <w:p w14:paraId="21170713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71F66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PRAWO ROLNE 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C4812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Prawo rolne – ustawa o kształtowaniu ustroju rolnego cz. 2 </w:t>
            </w: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5C756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bdr w:val="none" w:sz="0" w:space="0" w:color="auto" w:frame="1"/>
              </w:rPr>
              <w:t>Ustawa o kształtowaniu ustroju rolnego  i pozostałe podane w zakresie materiału zał. do uchwały RIN Szczecin(legenda).</w:t>
            </w:r>
          </w:p>
          <w:p w14:paraId="4B9CFE31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0705F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Notariusz 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Janusz Sokół</w:t>
            </w:r>
          </w:p>
        </w:tc>
      </w:tr>
      <w:bookmarkEnd w:id="3"/>
      <w:tr w:rsidR="00216989" w:rsidRPr="00C4719C" w14:paraId="4C761739" w14:textId="77777777" w:rsidTr="000F697D">
        <w:trPr>
          <w:trHeight w:val="770"/>
        </w:trPr>
        <w:tc>
          <w:tcPr>
            <w:tcW w:w="1106" w:type="dxa"/>
            <w:shd w:val="clear" w:color="auto" w:fill="FFFFFF"/>
            <w:vAlign w:val="center"/>
          </w:tcPr>
          <w:p w14:paraId="7084713E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lastRenderedPageBreak/>
              <w:t>04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94E23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75CDF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2ADC8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  <w:t>Wykład</w:t>
            </w:r>
          </w:p>
          <w:p w14:paraId="2501922C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16485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PODATKOWE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A278B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Ordynacja podatkowa (cz. 1 ) - wg. temat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BE88B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right="221" w:firstLine="0"/>
              <w:jc w:val="center"/>
              <w:rPr>
                <w:rFonts w:eastAsia="Arial Unicode MS"/>
                <w:sz w:val="16"/>
                <w:szCs w:val="16"/>
                <w:u w:color="000000"/>
              </w:rPr>
            </w:pPr>
            <w:r w:rsidRPr="00B725B1">
              <w:rPr>
                <w:sz w:val="16"/>
                <w:szCs w:val="16"/>
                <w:u w:color="000000"/>
              </w:rPr>
              <w:t>Ordynacja podatkowa, ustawa o podatku dochodowym od osób fizycznych</w:t>
            </w:r>
            <w:r w:rsidRPr="00B725B1">
              <w:rPr>
                <w:rFonts w:eastAsia="Arial Unicode MS"/>
                <w:sz w:val="16"/>
                <w:szCs w:val="16"/>
                <w:u w:color="000000"/>
              </w:rPr>
              <w:t xml:space="preserve"> i pozostałe podane w zakresie materiału zał. do uchwały RIN Szczecin (legenda)</w:t>
            </w:r>
            <w:r w:rsidRPr="00B725B1">
              <w:rPr>
                <w:sz w:val="16"/>
                <w:szCs w:val="16"/>
                <w:u w:color="000000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50FCF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</w:t>
            </w:r>
          </w:p>
          <w:p w14:paraId="122C66F2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Małgorzata Chojnowska</w:t>
            </w:r>
          </w:p>
        </w:tc>
      </w:tr>
      <w:tr w:rsidR="00216989" w:rsidRPr="00C4719C" w14:paraId="030ABFFA" w14:textId="77777777" w:rsidTr="000F697D">
        <w:trPr>
          <w:trHeight w:val="760"/>
        </w:trPr>
        <w:tc>
          <w:tcPr>
            <w:tcW w:w="1106" w:type="dxa"/>
            <w:shd w:val="clear" w:color="auto" w:fill="FFFFFF"/>
            <w:vAlign w:val="center"/>
          </w:tcPr>
          <w:p w14:paraId="6965C038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C0E5D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4" w:name="_Hlk24034286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006D0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22B4E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2FA4560F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647B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99E75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Prawa rzeczowe i obligacyjne - wg. temat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0AEB8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B95E0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64B15B5C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216989" w:rsidRPr="00C4719C" w14:paraId="4C624BBA" w14:textId="77777777" w:rsidTr="000F697D">
        <w:trPr>
          <w:trHeight w:val="828"/>
        </w:trPr>
        <w:tc>
          <w:tcPr>
            <w:tcW w:w="1106" w:type="dxa"/>
            <w:vAlign w:val="center"/>
          </w:tcPr>
          <w:p w14:paraId="4E738E5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</w:rPr>
              <w:t xml:space="preserve">  0</w:t>
            </w:r>
            <w:r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</w:rPr>
              <w:t>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.02.202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2</w:t>
            </w:r>
          </w:p>
        </w:tc>
        <w:bookmarkEnd w:id="4"/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8AC79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D7B05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5393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1015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D6B4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1</w:t>
            </w: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A5D1C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2E9D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0651C1D0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098500D6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4E7DD50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216989" w:rsidRPr="00C4719C" w14:paraId="070F6B5B" w14:textId="77777777" w:rsidTr="000F697D">
        <w:trPr>
          <w:trHeight w:val="974"/>
        </w:trPr>
        <w:tc>
          <w:tcPr>
            <w:tcW w:w="1106" w:type="dxa"/>
            <w:shd w:val="clear" w:color="auto" w:fill="FFFFFF"/>
            <w:vAlign w:val="center"/>
          </w:tcPr>
          <w:p w14:paraId="720004C5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05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3F07B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D5C59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CAEFA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19531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NOTARIACIE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579FB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2</w:t>
            </w: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54B5A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8AC3C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5C147341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17966F50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01391CB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216989" w:rsidRPr="00C4719C" w14:paraId="452EC383" w14:textId="77777777" w:rsidTr="000F697D">
        <w:trPr>
          <w:trHeight w:val="723"/>
        </w:trPr>
        <w:tc>
          <w:tcPr>
            <w:tcW w:w="1106" w:type="dxa"/>
            <w:shd w:val="clear" w:color="auto" w:fill="FFFFFF"/>
            <w:vAlign w:val="center"/>
          </w:tcPr>
          <w:p w14:paraId="7596317D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18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6CEE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0A087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B527A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800D6" w14:textId="77777777" w:rsidR="00216989" w:rsidRPr="007170A4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50EF3" w14:textId="77777777" w:rsidR="00216989" w:rsidRPr="007170A4" w:rsidRDefault="00216989" w:rsidP="000F697D">
            <w:pPr>
              <w:widowControl/>
              <w:autoSpaceDE/>
              <w:autoSpaceDN/>
              <w:adjustRightInd/>
              <w:ind w:left="61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B47C3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CC242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  <w:p w14:paraId="3EB51D38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iur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Marcin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Margoński</w:t>
            </w:r>
            <w:proofErr w:type="spellEnd"/>
          </w:p>
        </w:tc>
      </w:tr>
      <w:tr w:rsidR="00216989" w:rsidRPr="00C4719C" w14:paraId="10C516A1" w14:textId="77777777" w:rsidTr="000F697D">
        <w:trPr>
          <w:trHeight w:val="480"/>
        </w:trPr>
        <w:tc>
          <w:tcPr>
            <w:tcW w:w="1106" w:type="dxa"/>
            <w:shd w:val="clear" w:color="auto" w:fill="FFFFFF"/>
            <w:vAlign w:val="center"/>
          </w:tcPr>
          <w:p w14:paraId="2E0F4E16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18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35F23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57D94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F9BFE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01140" w14:textId="77777777" w:rsidR="00216989" w:rsidRPr="007170A4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2A402" w14:textId="77777777" w:rsidR="00216989" w:rsidRPr="007170A4" w:rsidRDefault="00216989" w:rsidP="000F697D">
            <w:pPr>
              <w:widowControl/>
              <w:autoSpaceDE/>
              <w:autoSpaceDN/>
              <w:adjustRightInd/>
              <w:ind w:left="61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ABFD0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D554C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  <w:p w14:paraId="55AE0A11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iur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Marcin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Margoński</w:t>
            </w:r>
            <w:proofErr w:type="spellEnd"/>
          </w:p>
        </w:tc>
      </w:tr>
      <w:tr w:rsidR="00216989" w:rsidRPr="00C4719C" w14:paraId="4043F8E3" w14:textId="77777777" w:rsidTr="000F697D">
        <w:trPr>
          <w:trHeight w:val="807"/>
        </w:trPr>
        <w:tc>
          <w:tcPr>
            <w:tcW w:w="1106" w:type="dxa"/>
            <w:shd w:val="clear" w:color="auto" w:fill="FFFFFF"/>
            <w:vAlign w:val="center"/>
          </w:tcPr>
          <w:p w14:paraId="7401D9E7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19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174B3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09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69B37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D82EC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44777" w14:textId="77777777" w:rsidR="00216989" w:rsidRPr="007170A4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66EC2" w14:textId="77777777" w:rsidR="00216989" w:rsidRPr="007170A4" w:rsidRDefault="00216989" w:rsidP="000F697D">
            <w:pPr>
              <w:widowControl/>
              <w:autoSpaceDE/>
              <w:autoSpaceDN/>
              <w:adjustRightInd/>
              <w:ind w:left="61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3C9BD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F3985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  <w:p w14:paraId="6AAE6ACC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iur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Marcin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Margoński</w:t>
            </w:r>
            <w:proofErr w:type="spellEnd"/>
          </w:p>
        </w:tc>
      </w:tr>
      <w:tr w:rsidR="00216989" w:rsidRPr="00C4719C" w14:paraId="0F3A9F9B" w14:textId="77777777" w:rsidTr="000F697D">
        <w:trPr>
          <w:trHeight w:val="723"/>
        </w:trPr>
        <w:tc>
          <w:tcPr>
            <w:tcW w:w="1106" w:type="dxa"/>
            <w:shd w:val="clear" w:color="auto" w:fill="FFFFFF"/>
            <w:vAlign w:val="center"/>
          </w:tcPr>
          <w:p w14:paraId="0AB00212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19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C2BB5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576F4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12AF5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9DB4F" w14:textId="77777777" w:rsidR="00216989" w:rsidRPr="007170A4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F4B88" w14:textId="77777777" w:rsidR="00216989" w:rsidRPr="007170A4" w:rsidRDefault="00216989" w:rsidP="000F697D">
            <w:pPr>
              <w:widowControl/>
              <w:autoSpaceDE/>
              <w:autoSpaceDN/>
              <w:adjustRightInd/>
              <w:ind w:left="61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14E30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1609A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  <w:p w14:paraId="10E3D3A2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iur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Marcin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Margoński</w:t>
            </w:r>
            <w:proofErr w:type="spellEnd"/>
          </w:p>
        </w:tc>
      </w:tr>
      <w:tr w:rsidR="00216989" w:rsidRPr="00C4719C" w14:paraId="782C3391" w14:textId="77777777" w:rsidTr="000F697D">
        <w:trPr>
          <w:trHeight w:val="1337"/>
        </w:trPr>
        <w:tc>
          <w:tcPr>
            <w:tcW w:w="1106" w:type="dxa"/>
            <w:shd w:val="clear" w:color="auto" w:fill="FFFFFF"/>
            <w:vAlign w:val="center"/>
          </w:tcPr>
          <w:p w14:paraId="5709C829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0B85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CCD95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776CA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7F04FCEB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7C5E5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FCC3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Prawo pierwokupu – zbiorcze omówienie wszystkich przypadków i zbieg prawa pierwokupu (cz. 2) oraz zasady nabywania nieruchomości przez cudzoziemców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A34B9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cywilny, ustawa o nabywaniu nieruchomości przez cudzoziemców</w:t>
            </w:r>
          </w:p>
          <w:p w14:paraId="32F54F69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</w:t>
            </w:r>
            <w:r w:rsidRPr="00C4719C">
              <w:rPr>
                <w:sz w:val="16"/>
                <w:szCs w:val="16"/>
                <w:u w:color="000000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43D73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</w:t>
            </w:r>
          </w:p>
          <w:p w14:paraId="3FE61123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Piotr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Skibiński</w:t>
            </w:r>
            <w:proofErr w:type="spellEnd"/>
          </w:p>
        </w:tc>
      </w:tr>
      <w:tr w:rsidR="00216989" w:rsidRPr="00C4719C" w14:paraId="6C00E071" w14:textId="77777777" w:rsidTr="000F697D">
        <w:trPr>
          <w:trHeight w:val="618"/>
        </w:trPr>
        <w:tc>
          <w:tcPr>
            <w:tcW w:w="1106" w:type="dxa"/>
            <w:shd w:val="clear" w:color="auto" w:fill="FFFFFF"/>
            <w:vAlign w:val="center"/>
          </w:tcPr>
          <w:p w14:paraId="52C3494C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.03.202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FB9C2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61674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824D9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1CAA8854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CBCC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31C53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pierwokupu – zbiorcze omówienie wszystkich przypadków i zbieg prawa pierwokupu 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2638F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cywilny, ustawa o gospodarce nieruchomościami,</w:t>
            </w:r>
          </w:p>
          <w:p w14:paraId="62B242C2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Wodne, Ustawa o Lasach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7F633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0B6CE7AF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Piotr Skibiński</w:t>
            </w:r>
          </w:p>
        </w:tc>
      </w:tr>
      <w:tr w:rsidR="00216989" w:rsidRPr="00C4719C" w14:paraId="513FF36F" w14:textId="77777777" w:rsidTr="000F697D">
        <w:trPr>
          <w:trHeight w:val="406"/>
        </w:trPr>
        <w:tc>
          <w:tcPr>
            <w:tcW w:w="1106" w:type="dxa"/>
            <w:shd w:val="clear" w:color="auto" w:fill="FFFFFF"/>
            <w:vAlign w:val="center"/>
          </w:tcPr>
          <w:p w14:paraId="78AF2DE8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05.03.2022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11BFB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5" w:name="_Hlk24034319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B7261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FD95E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  <w:p w14:paraId="4042B4BA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C2BA5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en-US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33E40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Źródła zobowiązań, wielość dłużników/wierzyciel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7C08B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25D2E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261D6888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sz w:val="16"/>
                <w:szCs w:val="16"/>
              </w:rPr>
            </w:pPr>
            <w:r w:rsidRPr="00B725B1">
              <w:rPr>
                <w:rFonts w:eastAsia="Helvetica"/>
                <w:sz w:val="16"/>
                <w:szCs w:val="16"/>
              </w:rPr>
              <w:t>dr Zbigniew Olech</w:t>
            </w:r>
          </w:p>
        </w:tc>
      </w:tr>
      <w:tr w:rsidR="00216989" w:rsidRPr="00C4719C" w14:paraId="4EF44283" w14:textId="77777777" w:rsidTr="000F697D">
        <w:trPr>
          <w:trHeight w:val="716"/>
        </w:trPr>
        <w:tc>
          <w:tcPr>
            <w:tcW w:w="1106" w:type="dxa"/>
            <w:shd w:val="clear" w:color="auto" w:fill="FFFFFF"/>
            <w:vAlign w:val="center"/>
          </w:tcPr>
          <w:p w14:paraId="1D6AD4D9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05.03.2022</w:t>
            </w:r>
          </w:p>
        </w:tc>
        <w:bookmarkEnd w:id="5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45569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color w:val="000000"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color w:val="000000"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690C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3CB46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A1512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color w:val="000000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Times New Roman Bold"/>
                <w:color w:val="000000"/>
                <w:sz w:val="16"/>
                <w:szCs w:val="16"/>
                <w:u w:color="000000"/>
                <w:lang w:val="de-DE" w:eastAsia="en-US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728D0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55BCD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F8FB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  <w:t>Referendarz SR w</w:t>
            </w:r>
          </w:p>
          <w:p w14:paraId="6818CA20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  <w:t>Stargardzie</w:t>
            </w:r>
          </w:p>
          <w:p w14:paraId="1A0F1062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  <w:t>Bartosz Kowalski</w:t>
            </w:r>
          </w:p>
        </w:tc>
      </w:tr>
      <w:tr w:rsidR="00216989" w:rsidRPr="00C4719C" w14:paraId="3679D94E" w14:textId="77777777" w:rsidTr="000F697D">
        <w:trPr>
          <w:trHeight w:val="675"/>
        </w:trPr>
        <w:tc>
          <w:tcPr>
            <w:tcW w:w="1106" w:type="dxa"/>
            <w:shd w:val="clear" w:color="auto" w:fill="FFFFFF"/>
            <w:vAlign w:val="center"/>
          </w:tcPr>
          <w:p w14:paraId="0BA87D4D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18.03.2022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BA10D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E64C2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C5C09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3C53F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POSTĘPOWANIE 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2E50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Skutki prawne decyzji administracyjnych dotyczących nieruchomości (cz.1) - wg. temat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8B03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CAE5A" w14:textId="77777777" w:rsidR="00216989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Prezes SKO w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Gorzowie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Wlkp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.,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radca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prawny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,</w:t>
            </w:r>
          </w:p>
          <w:p w14:paraId="0969AF61" w14:textId="77777777" w:rsidR="00216989" w:rsidRPr="0040449D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hab.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Przemysław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Kledzik</w:t>
            </w:r>
            <w:proofErr w:type="spellEnd"/>
          </w:p>
        </w:tc>
      </w:tr>
      <w:tr w:rsidR="00216989" w:rsidRPr="00C4719C" w14:paraId="5F285F9A" w14:textId="77777777" w:rsidTr="000F697D">
        <w:trPr>
          <w:trHeight w:val="333"/>
        </w:trPr>
        <w:tc>
          <w:tcPr>
            <w:tcW w:w="1106" w:type="dxa"/>
            <w:shd w:val="clear" w:color="auto" w:fill="FFFFFF"/>
            <w:vAlign w:val="center"/>
          </w:tcPr>
          <w:p w14:paraId="7B926098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18.03.2022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0B090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25C33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81333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58357" w14:textId="77777777" w:rsidR="00216989" w:rsidRPr="00E866C5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FFFFFF"/>
                <w:lang w:val="de-DE" w:eastAsia="en-US"/>
              </w:rPr>
            </w:pPr>
            <w:r w:rsidRPr="00E866C5">
              <w:rPr>
                <w:rFonts w:eastAsia="Arial Unicode MS"/>
                <w:strike/>
                <w:sz w:val="16"/>
                <w:szCs w:val="16"/>
                <w:u w:color="FFFFFF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C6517" w14:textId="77777777" w:rsidR="00216989" w:rsidRPr="00E866C5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E866C5">
              <w:rPr>
                <w:rFonts w:eastAsia="Arial Unicode MS"/>
                <w:strike/>
                <w:sz w:val="16"/>
                <w:szCs w:val="16"/>
                <w:u w:color="FFFFFF"/>
                <w:lang w:eastAsia="en-US"/>
              </w:rPr>
              <w:t xml:space="preserve">Zmiany Kodeksu Cywilnego i ustawy okołokodeksowe </w:t>
            </w:r>
            <w:r w:rsidRPr="00E866C5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wg.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EFDF2" w14:textId="77777777" w:rsidR="00216989" w:rsidRPr="00E866C5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E866C5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0F78B" w14:textId="77777777" w:rsidR="00216989" w:rsidRPr="00371C10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371C10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3C6522C6" w14:textId="77777777" w:rsidR="00216989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FFFFFF"/>
                <w:lang w:eastAsia="en-US"/>
              </w:rPr>
            </w:pPr>
            <w:r w:rsidRPr="00371C10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 xml:space="preserve">dr </w:t>
            </w:r>
            <w:r w:rsidRPr="00371C10">
              <w:rPr>
                <w:rFonts w:eastAsia="Arial Unicode MS"/>
                <w:strike/>
                <w:sz w:val="16"/>
                <w:szCs w:val="16"/>
                <w:u w:color="FFFFFF"/>
                <w:lang w:eastAsia="en-US"/>
              </w:rPr>
              <w:t xml:space="preserve">Katarzyna </w:t>
            </w:r>
            <w:proofErr w:type="spellStart"/>
            <w:r w:rsidRPr="00371C10">
              <w:rPr>
                <w:rFonts w:eastAsia="Arial Unicode MS"/>
                <w:strike/>
                <w:sz w:val="16"/>
                <w:szCs w:val="16"/>
                <w:u w:color="FFFFFF"/>
                <w:lang w:eastAsia="en-US"/>
              </w:rPr>
              <w:t>Dadańska</w:t>
            </w:r>
            <w:proofErr w:type="spellEnd"/>
          </w:p>
          <w:p w14:paraId="71221F99" w14:textId="77777777" w:rsidR="008A6B38" w:rsidRDefault="008A6B38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FFFFFF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>zajęcia odwołane</w:t>
            </w:r>
          </w:p>
          <w:p w14:paraId="3D77C366" w14:textId="77777777" w:rsidR="008A6B38" w:rsidRDefault="008A6B38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FFFFFF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>zostały odrobione</w:t>
            </w:r>
          </w:p>
          <w:p w14:paraId="79056609" w14:textId="6285AE2C" w:rsidR="00371C10" w:rsidRPr="00371C10" w:rsidRDefault="00371C10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371C10">
              <w:rPr>
                <w:rFonts w:eastAsia="Arial Unicode MS"/>
                <w:sz w:val="16"/>
                <w:szCs w:val="16"/>
                <w:u w:color="FFFFFF"/>
                <w:lang w:eastAsia="en-US"/>
              </w:rPr>
              <w:t>22.03.2022 r. g.17.00</w:t>
            </w:r>
          </w:p>
        </w:tc>
      </w:tr>
      <w:tr w:rsidR="00216989" w:rsidRPr="00C4719C" w14:paraId="60EDADC5" w14:textId="77777777" w:rsidTr="000F697D">
        <w:trPr>
          <w:trHeight w:val="519"/>
        </w:trPr>
        <w:tc>
          <w:tcPr>
            <w:tcW w:w="1106" w:type="dxa"/>
            <w:shd w:val="clear" w:color="auto" w:fill="FFFFFF"/>
            <w:vAlign w:val="center"/>
          </w:tcPr>
          <w:p w14:paraId="2AE88C5C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19.03.2022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D711A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6" w:name="_Hlk24034327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8B77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2C22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ED997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ADMINISTRACYJNE  POSTĘPOWANIE 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E28A9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Miejscowe plany zagospodarowania przestrzennego (cz.1)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A94B6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planowaniu i zagospodarowaniu przestrzennym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80899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1BCEA070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216989" w:rsidRPr="00C4719C" w14:paraId="6CBD5966" w14:textId="77777777" w:rsidTr="000F697D">
        <w:trPr>
          <w:trHeight w:val="974"/>
        </w:trPr>
        <w:tc>
          <w:tcPr>
            <w:tcW w:w="1106" w:type="dxa"/>
            <w:shd w:val="clear" w:color="auto" w:fill="FFFFFF"/>
            <w:vAlign w:val="center"/>
          </w:tcPr>
          <w:p w14:paraId="19304A8A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19.03.2022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86027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DB813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B66C6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2AAC5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ADMINISTRACYJNE  POSTĘPOWANIE 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E36B0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Gospodarka komunalna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4BFB9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samorządzie gminnym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C087C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7FEE1C37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216989" w:rsidRPr="00C4719C" w14:paraId="5CE0AB1E" w14:textId="77777777" w:rsidTr="000F697D">
        <w:trPr>
          <w:trHeight w:val="487"/>
        </w:trPr>
        <w:tc>
          <w:tcPr>
            <w:tcW w:w="1106" w:type="dxa"/>
            <w:shd w:val="clear" w:color="auto" w:fill="FFFFFF"/>
            <w:vAlign w:val="center"/>
          </w:tcPr>
          <w:p w14:paraId="371B8A2D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0BE62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7" w:name="_Hlk23781724"/>
            <w:bookmarkEnd w:id="6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48DDD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35671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7E9E4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 O GOSPODARCE NIERUCHOMOŚCIAMI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4BC8D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lokalowe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2449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Ustawa o własności lokali i KC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oraz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E26C2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6581820B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3466C839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661C0B0C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216989" w:rsidRPr="00C4719C" w14:paraId="67DA8D2C" w14:textId="77777777" w:rsidTr="000F697D">
        <w:trPr>
          <w:trHeight w:val="287"/>
        </w:trPr>
        <w:tc>
          <w:tcPr>
            <w:tcW w:w="1106" w:type="dxa"/>
            <w:shd w:val="clear" w:color="auto" w:fill="FFFFFF"/>
            <w:vAlign w:val="center"/>
          </w:tcPr>
          <w:p w14:paraId="32117CFC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08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4964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60D9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5287C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EFED4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2E66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pierwokupu 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ED484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Kodeks Cywilny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oraz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B9B8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552A6022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55B6ED3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65B83BC9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216989" w:rsidRPr="00C4719C" w14:paraId="6C7D3D4F" w14:textId="77777777" w:rsidTr="000F697D">
        <w:trPr>
          <w:trHeight w:val="370"/>
        </w:trPr>
        <w:tc>
          <w:tcPr>
            <w:tcW w:w="1106" w:type="dxa"/>
            <w:shd w:val="clear" w:color="auto" w:fill="FFFFFF"/>
            <w:vAlign w:val="center"/>
          </w:tcPr>
          <w:p w14:paraId="4666B430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bookmarkEnd w:id="7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B822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D27E0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F933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color w:val="000000"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F92D4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color w:val="000000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  <w:t>POSTĘPOWANIE CYWILNE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08D6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  <w:t>Postępowanie egzekucyjne, tytuły egzekucyjne - art. 777 KPC (cz. 1) - wg temat</w:t>
            </w: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380" w:type="dxa"/>
            </w:tcMar>
            <w:vAlign w:val="center"/>
          </w:tcPr>
          <w:p w14:paraId="79FE9A8F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C6BD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  <w:t>Sędzia SR w Szczecinie</w:t>
            </w:r>
          </w:p>
          <w:p w14:paraId="3B41F5B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color w:val="000000"/>
                <w:sz w:val="16"/>
                <w:szCs w:val="16"/>
                <w:u w:color="000000"/>
                <w:lang w:eastAsia="en-US"/>
              </w:rPr>
              <w:t>Arkadiusz Grzelczak</w:t>
            </w:r>
          </w:p>
        </w:tc>
      </w:tr>
      <w:tr w:rsidR="00216989" w:rsidRPr="00C4719C" w14:paraId="71AA3992" w14:textId="77777777" w:rsidTr="000F697D">
        <w:trPr>
          <w:trHeight w:val="170"/>
        </w:trPr>
        <w:tc>
          <w:tcPr>
            <w:tcW w:w="1106" w:type="dxa"/>
            <w:shd w:val="clear" w:color="auto" w:fill="FFFFFF"/>
            <w:vAlign w:val="center"/>
          </w:tcPr>
          <w:p w14:paraId="1BA5DDE3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8" w:name="_Hlk53053356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09.04.2022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E0D61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9" w:name="_Hlk24033576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419C0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CE0F2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8A0A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2919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Prawo cywilne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79C7B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AD9A0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6E9B98C7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6240F956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bookmarkEnd w:id="8"/>
      <w:tr w:rsidR="00216989" w:rsidRPr="00C4719C" w14:paraId="25CC0863" w14:textId="77777777" w:rsidTr="000F697D">
        <w:trPr>
          <w:trHeight w:val="546"/>
        </w:trPr>
        <w:tc>
          <w:tcPr>
            <w:tcW w:w="1106" w:type="dxa"/>
            <w:shd w:val="clear" w:color="auto" w:fill="FFFFFF"/>
            <w:vAlign w:val="center"/>
          </w:tcPr>
          <w:p w14:paraId="2A6F945F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bookmarkEnd w:id="9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BBD95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4B20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E998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4817F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8BA7A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>Zasady</w:t>
            </w:r>
            <w:proofErr w:type="spellEnd"/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>nabywania</w:t>
            </w:r>
            <w:proofErr w:type="spellEnd"/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>nieruchomości</w:t>
            </w:r>
            <w:proofErr w:type="spellEnd"/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>przez</w:t>
            </w:r>
            <w:proofErr w:type="spellEnd"/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>cudzoziemców</w:t>
            </w:r>
            <w:proofErr w:type="spellEnd"/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 xml:space="preserve"> (</w:t>
            </w:r>
            <w:proofErr w:type="spellStart"/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>cz</w:t>
            </w:r>
            <w:proofErr w:type="spellEnd"/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val="de-DE" w:eastAsia="en-US"/>
              </w:rPr>
              <w:t xml:space="preserve">. 2) </w:t>
            </w: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6D640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nabywaniu nieruchomości przez cudzoziemców i pozostałe podane w zakresie materiału zał. do uchwały RIN Szczecin (legenda)</w:t>
            </w:r>
            <w:r w:rsidRPr="00C4719C">
              <w:rPr>
                <w:sz w:val="16"/>
                <w:szCs w:val="16"/>
                <w:u w:color="000000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63FDF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Notariusz</w:t>
            </w:r>
          </w:p>
          <w:p w14:paraId="379D3A22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Piotr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Skibiński</w:t>
            </w:r>
            <w:proofErr w:type="spellEnd"/>
          </w:p>
        </w:tc>
      </w:tr>
      <w:tr w:rsidR="00216989" w:rsidRPr="00C4719C" w14:paraId="6505412F" w14:textId="77777777" w:rsidTr="000F697D">
        <w:trPr>
          <w:trHeight w:val="392"/>
        </w:trPr>
        <w:tc>
          <w:tcPr>
            <w:tcW w:w="1106" w:type="dxa"/>
            <w:shd w:val="clear" w:color="auto" w:fill="FFFFFF"/>
            <w:vAlign w:val="center"/>
          </w:tcPr>
          <w:p w14:paraId="1F6A963C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22E39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423E9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28E5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C7534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9298D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BE203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A5420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Referendarz SR w Stargardzie</w:t>
            </w:r>
          </w:p>
          <w:p w14:paraId="5FCA0A9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Bartosz Kowalski</w:t>
            </w:r>
          </w:p>
        </w:tc>
      </w:tr>
      <w:tr w:rsidR="00216989" w:rsidRPr="00C4719C" w14:paraId="4D3EDE26" w14:textId="77777777" w:rsidTr="000F697D">
        <w:trPr>
          <w:trHeight w:val="192"/>
        </w:trPr>
        <w:tc>
          <w:tcPr>
            <w:tcW w:w="1106" w:type="dxa"/>
            <w:vAlign w:val="center"/>
          </w:tcPr>
          <w:p w14:paraId="15A28B5B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8EF63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46DD4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60EB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F853C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700DA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3</w:t>
            </w: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86B8F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327EA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24EF031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005757D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31D1809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216989" w:rsidRPr="00C4719C" w14:paraId="74BFF179" w14:textId="77777777" w:rsidTr="000F697D">
        <w:trPr>
          <w:trHeight w:val="418"/>
        </w:trPr>
        <w:tc>
          <w:tcPr>
            <w:tcW w:w="1106" w:type="dxa"/>
            <w:vAlign w:val="center"/>
          </w:tcPr>
          <w:p w14:paraId="7FDD2FF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3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.04.202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71B75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53ED4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8375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0B749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456D2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4</w:t>
            </w: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3850B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3A6CC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4C22DBF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705D763C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4C8DBE0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216989" w:rsidRPr="00C4719C" w14:paraId="092C32DA" w14:textId="77777777" w:rsidTr="000F697D">
        <w:trPr>
          <w:trHeight w:val="753"/>
        </w:trPr>
        <w:tc>
          <w:tcPr>
            <w:tcW w:w="1106" w:type="dxa"/>
            <w:vAlign w:val="center"/>
          </w:tcPr>
          <w:p w14:paraId="029FB47C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6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BA089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0" w:name="_Hlk23781713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A770B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5D895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2A213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POSTĘPOWANIE CYWILNE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0737D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egzekucyjne, tytuły egzekucyjne - art. 777 KPC (cz. 2) - wg temat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B724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BEEE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SR w Szczecinie</w:t>
            </w:r>
          </w:p>
          <w:p w14:paraId="5708D6FB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Arkadiusz Grzelczak</w:t>
            </w:r>
          </w:p>
        </w:tc>
      </w:tr>
      <w:tr w:rsidR="00216989" w:rsidRPr="00C4719C" w14:paraId="6AD8A71E" w14:textId="77777777" w:rsidTr="000F697D">
        <w:trPr>
          <w:trHeight w:val="628"/>
        </w:trPr>
        <w:tc>
          <w:tcPr>
            <w:tcW w:w="1106" w:type="dxa"/>
            <w:vAlign w:val="center"/>
          </w:tcPr>
          <w:p w14:paraId="7FA79C99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1" w:name="_Hlk54955385"/>
            <w:bookmarkEnd w:id="10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06.05.2022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F9DC1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3DED7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89CE5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7DF46" w14:textId="77777777" w:rsidR="00216989" w:rsidRPr="00E866C5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val="de-DE" w:eastAsia="en-US"/>
              </w:rPr>
            </w:pPr>
            <w:r w:rsidRPr="00E866C5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D515A" w14:textId="77777777" w:rsidR="00216989" w:rsidRPr="00E866C5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E866C5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Ustawa o własności lokali - Wspólnoty mieszkaniowe (cz. 2)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6CA21" w14:textId="77777777" w:rsidR="00216989" w:rsidRPr="00E866C5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E866C5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Ustawa o własności lokali,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5250F" w14:textId="77777777" w:rsidR="00216989" w:rsidRPr="00E406C7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E406C7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067B4451" w14:textId="77777777" w:rsidR="00216989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E406C7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dr Zbigniew Olech</w:t>
            </w:r>
          </w:p>
          <w:p w14:paraId="0AC08434" w14:textId="77777777" w:rsidR="00E406C7" w:rsidRPr="00E406C7" w:rsidRDefault="00E406C7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E406C7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zajęcia odwołane</w:t>
            </w:r>
          </w:p>
          <w:p w14:paraId="3F09C6AC" w14:textId="77777777" w:rsidR="00E406C7" w:rsidRDefault="00E406C7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E406C7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zostały odrobione</w:t>
            </w:r>
          </w:p>
          <w:p w14:paraId="3A0B9ED2" w14:textId="77E47F8A" w:rsidR="00D85CEA" w:rsidRPr="00B725B1" w:rsidRDefault="00D85CEA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27.04. g.17.00</w:t>
            </w:r>
          </w:p>
        </w:tc>
      </w:tr>
      <w:bookmarkEnd w:id="11"/>
      <w:tr w:rsidR="00216989" w:rsidRPr="00C4719C" w14:paraId="4A0AA306" w14:textId="77777777" w:rsidTr="000F697D">
        <w:trPr>
          <w:trHeight w:val="473"/>
        </w:trPr>
        <w:tc>
          <w:tcPr>
            <w:tcW w:w="1106" w:type="dxa"/>
            <w:vAlign w:val="center"/>
          </w:tcPr>
          <w:p w14:paraId="14901905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C96AD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D5E1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F59EB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963BD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41B8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204E2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213F6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7264B79B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1CE49D3D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0970DE3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216989" w:rsidRPr="00C4719C" w14:paraId="0FF85A25" w14:textId="77777777" w:rsidTr="000F697D">
        <w:trPr>
          <w:trHeight w:val="370"/>
        </w:trPr>
        <w:tc>
          <w:tcPr>
            <w:tcW w:w="1106" w:type="dxa"/>
            <w:vAlign w:val="center"/>
          </w:tcPr>
          <w:p w14:paraId="151D075B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.05.202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FF04C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25CF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542E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4633A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4A3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Reprezentacja Skarbu Państwa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FD96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43D0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60871421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391C323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09BF6E55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216989" w:rsidRPr="00C4719C" w14:paraId="1003FB2A" w14:textId="77777777" w:rsidTr="000F697D">
        <w:trPr>
          <w:trHeight w:val="737"/>
        </w:trPr>
        <w:tc>
          <w:tcPr>
            <w:tcW w:w="1106" w:type="dxa"/>
            <w:shd w:val="clear" w:color="auto" w:fill="FFFFFF"/>
            <w:vAlign w:val="center"/>
          </w:tcPr>
          <w:p w14:paraId="45A6F7CF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20.05.2022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DAD25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2" w:name="_Hlk24034338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8425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55AD8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AF181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ADMINISTRACYJNE  POSTĘPOWANIE 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F9DF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Miejscowe plany zagospodarowania przestrzennego (cz.2)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B8D68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planowaniu i zagospodarowaniu przestrzennym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C9A9C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0F64259F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216989" w:rsidRPr="00C4719C" w14:paraId="2AF09219" w14:textId="77777777" w:rsidTr="000F697D">
        <w:trPr>
          <w:trHeight w:val="395"/>
        </w:trPr>
        <w:tc>
          <w:tcPr>
            <w:tcW w:w="1106" w:type="dxa"/>
            <w:shd w:val="clear" w:color="auto" w:fill="FFFFFF"/>
            <w:vAlign w:val="center"/>
          </w:tcPr>
          <w:p w14:paraId="03C728CB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20.05.2022</w:t>
            </w:r>
          </w:p>
        </w:tc>
        <w:bookmarkEnd w:id="12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49F82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7F4B3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352E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FC2D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PODATKOWE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21C3A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Ordynacja podatkowa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1B569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Ordynacja</w:t>
            </w:r>
            <w:proofErr w:type="spellEnd"/>
            <w:r w:rsidRPr="00B725B1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podatkowa</w:t>
            </w:r>
            <w:proofErr w:type="spellEnd"/>
            <w:r w:rsidRPr="00B725B1">
              <w:rPr>
                <w:sz w:val="16"/>
                <w:szCs w:val="16"/>
                <w:u w:color="000000"/>
                <w:lang w:val="de-DE" w:eastAsia="en-US"/>
              </w:rPr>
              <w:t xml:space="preserve">, </w:t>
            </w: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ustawa</w:t>
            </w:r>
            <w:proofErr w:type="spellEnd"/>
            <w:r w:rsidRPr="00B725B1">
              <w:rPr>
                <w:sz w:val="16"/>
                <w:szCs w:val="16"/>
                <w:u w:color="000000"/>
                <w:lang w:val="de-DE" w:eastAsia="en-US"/>
              </w:rPr>
              <w:t xml:space="preserve"> o </w:t>
            </w: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podatku</w:t>
            </w:r>
            <w:proofErr w:type="spellEnd"/>
            <w:r w:rsidRPr="00B725B1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dochodowym</w:t>
            </w:r>
            <w:proofErr w:type="spellEnd"/>
            <w:r w:rsidRPr="00B725B1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od</w:t>
            </w:r>
            <w:proofErr w:type="spellEnd"/>
            <w:r w:rsidRPr="00B725B1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osób</w:t>
            </w:r>
            <w:proofErr w:type="spellEnd"/>
            <w:r w:rsidRPr="00B725B1">
              <w:rPr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sz w:val="16"/>
                <w:szCs w:val="16"/>
                <w:u w:color="000000"/>
                <w:lang w:val="de-DE" w:eastAsia="en-US"/>
              </w:rPr>
              <w:t>fizycznych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i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pozostałe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podane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w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zakresie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materiału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zał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do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uchwały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RIN Szczecin (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legenda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)</w:t>
            </w:r>
            <w:r w:rsidRPr="00B725B1">
              <w:rPr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95CE7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</w:t>
            </w:r>
          </w:p>
          <w:p w14:paraId="3F4DE901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Małgorzata Chojnowska</w:t>
            </w:r>
          </w:p>
        </w:tc>
      </w:tr>
      <w:tr w:rsidR="00216989" w:rsidRPr="00C4719C" w14:paraId="1CE1C0AD" w14:textId="77777777" w:rsidTr="000F697D">
        <w:trPr>
          <w:trHeight w:val="298"/>
        </w:trPr>
        <w:tc>
          <w:tcPr>
            <w:tcW w:w="1106" w:type="dxa"/>
            <w:shd w:val="clear" w:color="auto" w:fill="FFFFFF"/>
            <w:vAlign w:val="center"/>
          </w:tcPr>
          <w:p w14:paraId="6A218E8A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21.05.2022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62C96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931E8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C9310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27101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602F1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własności lokali - Wspólnoty mieszkaniowe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B8748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własności lokali,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1A3AE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640131D6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216989" w:rsidRPr="00C4719C" w14:paraId="34578E3A" w14:textId="77777777" w:rsidTr="000F697D">
        <w:trPr>
          <w:trHeight w:val="578"/>
        </w:trPr>
        <w:tc>
          <w:tcPr>
            <w:tcW w:w="1106" w:type="dxa"/>
            <w:shd w:val="clear" w:color="auto" w:fill="FFFFFF"/>
            <w:vAlign w:val="center"/>
          </w:tcPr>
          <w:p w14:paraId="1BA96FD6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3" w:name="_Hlk53053367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21.05.2022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4270E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4" w:name="_Hlk24033583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B1469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ACF32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B7CD8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12F7A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Prawo cywilne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74053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B844D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79CF30C5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1C8EFB9E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bookmarkEnd w:id="13"/>
      <w:tr w:rsidR="00216989" w:rsidRPr="00C4719C" w14:paraId="6587C1BE" w14:textId="77777777" w:rsidTr="000F697D">
        <w:trPr>
          <w:trHeight w:val="771"/>
        </w:trPr>
        <w:tc>
          <w:tcPr>
            <w:tcW w:w="1106" w:type="dxa"/>
            <w:shd w:val="clear" w:color="auto" w:fill="FFFFFF"/>
            <w:vAlign w:val="center"/>
          </w:tcPr>
          <w:p w14:paraId="1DF818E5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10.06.2022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FCA27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5" w:name="_Hlk24034356"/>
            <w:bookmarkEnd w:id="14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B268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1627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AE771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POSTĘPOWANIE CYWILNE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D91BA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Nowelizacja Kodeksu postępowania cywilnego oraz koszty sądowe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C3E7A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postępowania cywilnego, ustawa o kosztach sądowych w sprawach cywilnych i pozostałe podane w zakresie materiału zał. do uchwały RIN Szczecin (legenda).</w:t>
            </w:r>
          </w:p>
          <w:p w14:paraId="476580BF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90298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20B5479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216989" w:rsidRPr="00C4719C" w14:paraId="5D15BA99" w14:textId="77777777" w:rsidTr="000F697D">
        <w:trPr>
          <w:trHeight w:val="355"/>
        </w:trPr>
        <w:tc>
          <w:tcPr>
            <w:tcW w:w="1106" w:type="dxa"/>
            <w:shd w:val="clear" w:color="auto" w:fill="FFFFFF"/>
            <w:vAlign w:val="center"/>
          </w:tcPr>
          <w:p w14:paraId="24209315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10.06.2022</w:t>
            </w:r>
          </w:p>
        </w:tc>
        <w:bookmarkEnd w:id="15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7462D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BF301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65237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CF48C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PODATKOWE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EA6B5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Ordynacja podatkowa (cz. 3) - wg. temat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E2D5E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right="221" w:firstLine="0"/>
              <w:jc w:val="center"/>
              <w:rPr>
                <w:rFonts w:eastAsia="Arial Unicode MS"/>
                <w:sz w:val="16"/>
                <w:szCs w:val="16"/>
                <w:u w:color="000000"/>
              </w:rPr>
            </w:pPr>
            <w:r w:rsidRPr="00B725B1">
              <w:rPr>
                <w:sz w:val="16"/>
                <w:szCs w:val="16"/>
                <w:u w:color="000000"/>
              </w:rPr>
              <w:t>Ordynacja podatkowa, ustawa o podatku dochodowym od osób fizycznych</w:t>
            </w:r>
            <w:r w:rsidRPr="00B725B1">
              <w:rPr>
                <w:rFonts w:eastAsia="Arial Unicode MS"/>
                <w:sz w:val="16"/>
                <w:szCs w:val="16"/>
                <w:u w:color="000000"/>
              </w:rPr>
              <w:t xml:space="preserve"> i pozostałe podane w zakresie materiału zał. do uchwały RIN Szczecin (legenda)</w:t>
            </w:r>
            <w:r w:rsidRPr="00B725B1">
              <w:rPr>
                <w:sz w:val="16"/>
                <w:szCs w:val="16"/>
                <w:u w:color="000000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F5127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Doradca Podatkowy</w:t>
            </w:r>
          </w:p>
          <w:p w14:paraId="57C9357C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Małgorzata Chojnowska</w:t>
            </w:r>
          </w:p>
        </w:tc>
      </w:tr>
      <w:tr w:rsidR="00216989" w:rsidRPr="00C4719C" w14:paraId="39F39FD2" w14:textId="77777777" w:rsidTr="000F697D">
        <w:trPr>
          <w:trHeight w:val="453"/>
        </w:trPr>
        <w:tc>
          <w:tcPr>
            <w:tcW w:w="1106" w:type="dxa"/>
            <w:shd w:val="clear" w:color="auto" w:fill="FFFFFF"/>
            <w:vAlign w:val="center"/>
          </w:tcPr>
          <w:p w14:paraId="25A476A5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8637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CD00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589CA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3DDC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  <w:t>POSTĘPOWANIE CYWILNE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FFB80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Postępowanie egzekucyjne, tytuły egzekucyjne - art. 777 KPC (cz. 3) - wg temat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0400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5474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SR w Szczecinie</w:t>
            </w:r>
          </w:p>
          <w:p w14:paraId="0DEC3681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Arkadiusz Grzelczak</w:t>
            </w:r>
          </w:p>
        </w:tc>
      </w:tr>
      <w:tr w:rsidR="00216989" w:rsidRPr="00C4719C" w14:paraId="11447A65" w14:textId="77777777" w:rsidTr="000F697D">
        <w:trPr>
          <w:trHeight w:val="628"/>
        </w:trPr>
        <w:tc>
          <w:tcPr>
            <w:tcW w:w="1106" w:type="dxa"/>
            <w:shd w:val="clear" w:color="auto" w:fill="FFFFFF"/>
            <w:vAlign w:val="center"/>
          </w:tcPr>
          <w:p w14:paraId="5247148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.06.202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B65B3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931A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2EB9F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61AAF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POSTĘPOWANIE 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AA94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Wybrane zagadnienia postępowania administracyjnego (cz.2)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DE761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27079" w14:textId="77777777" w:rsidR="00216989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Prezes SKO w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Gorzowie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Wlkp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.,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radca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prawny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,</w:t>
            </w:r>
          </w:p>
          <w:p w14:paraId="17B18B94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hab.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Przemysław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Kledzik</w:t>
            </w:r>
            <w:proofErr w:type="spellEnd"/>
          </w:p>
        </w:tc>
      </w:tr>
      <w:tr w:rsidR="00216989" w:rsidRPr="00FD71CE" w14:paraId="477295D1" w14:textId="77777777" w:rsidTr="000F697D">
        <w:trPr>
          <w:trHeight w:val="859"/>
        </w:trPr>
        <w:tc>
          <w:tcPr>
            <w:tcW w:w="1106" w:type="dxa"/>
            <w:shd w:val="clear" w:color="auto" w:fill="FFFFFF"/>
            <w:vAlign w:val="center"/>
          </w:tcPr>
          <w:p w14:paraId="0B182F10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24.06.2022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23F65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6E393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56F18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3CCC0" w14:textId="77777777" w:rsidR="00216989" w:rsidRPr="007170A4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2C435" w14:textId="77777777" w:rsidR="00216989" w:rsidRPr="007170A4" w:rsidRDefault="00216989" w:rsidP="000F697D">
            <w:pPr>
              <w:widowControl/>
              <w:autoSpaceDE/>
              <w:autoSpaceDN/>
              <w:adjustRightInd/>
              <w:ind w:left="61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DF2CE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8A29A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  <w:p w14:paraId="1402B8A7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iur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Marcin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Margoński</w:t>
            </w:r>
            <w:proofErr w:type="spellEnd"/>
          </w:p>
        </w:tc>
      </w:tr>
      <w:tr w:rsidR="00216989" w:rsidRPr="00FD71CE" w14:paraId="25266464" w14:textId="77777777" w:rsidTr="000F697D">
        <w:trPr>
          <w:trHeight w:val="580"/>
        </w:trPr>
        <w:tc>
          <w:tcPr>
            <w:tcW w:w="1106" w:type="dxa"/>
            <w:shd w:val="clear" w:color="auto" w:fill="FFFFFF"/>
            <w:vAlign w:val="center"/>
          </w:tcPr>
          <w:p w14:paraId="11EA40C8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24.06.2022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3E191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15843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3BAFD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93BAD" w14:textId="77777777" w:rsidR="00216989" w:rsidRPr="007170A4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3256E" w14:textId="77777777" w:rsidR="00216989" w:rsidRPr="007170A4" w:rsidRDefault="00216989" w:rsidP="000F697D">
            <w:pPr>
              <w:widowControl/>
              <w:autoSpaceDE/>
              <w:autoSpaceDN/>
              <w:adjustRightInd/>
              <w:ind w:left="61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FAEAC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CE1C9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  <w:p w14:paraId="153ECC0A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iur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Marcin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Margoński</w:t>
            </w:r>
            <w:proofErr w:type="spellEnd"/>
          </w:p>
        </w:tc>
      </w:tr>
      <w:tr w:rsidR="00216989" w:rsidRPr="00FD71CE" w14:paraId="70080F10" w14:textId="77777777" w:rsidTr="000F697D">
        <w:trPr>
          <w:trHeight w:val="912"/>
        </w:trPr>
        <w:tc>
          <w:tcPr>
            <w:tcW w:w="1106" w:type="dxa"/>
            <w:shd w:val="clear" w:color="auto" w:fill="FFFFFF"/>
            <w:vAlign w:val="center"/>
          </w:tcPr>
          <w:p w14:paraId="4CE6121D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25.06.2022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1CECF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7A0BC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E155A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5FB5C" w14:textId="77777777" w:rsidR="00216989" w:rsidRPr="007170A4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8ADD8" w14:textId="77777777" w:rsidR="00216989" w:rsidRPr="007170A4" w:rsidRDefault="00216989" w:rsidP="000F697D">
            <w:pPr>
              <w:widowControl/>
              <w:autoSpaceDE/>
              <w:autoSpaceDN/>
              <w:adjustRightInd/>
              <w:ind w:left="61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224DE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D139F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  <w:p w14:paraId="4FD66C5D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iur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Marcin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Margoński</w:t>
            </w:r>
            <w:proofErr w:type="spellEnd"/>
          </w:p>
        </w:tc>
      </w:tr>
      <w:tr w:rsidR="00216989" w:rsidRPr="00FD71CE" w14:paraId="3F1A65E4" w14:textId="77777777" w:rsidTr="000F697D">
        <w:trPr>
          <w:trHeight w:val="1195"/>
        </w:trPr>
        <w:tc>
          <w:tcPr>
            <w:tcW w:w="1106" w:type="dxa"/>
            <w:shd w:val="clear" w:color="auto" w:fill="FFFFFF"/>
            <w:vAlign w:val="center"/>
          </w:tcPr>
          <w:p w14:paraId="0036CC82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25.06.2022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035B9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FD71CE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9D147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E5535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77F84" w14:textId="77777777" w:rsidR="00216989" w:rsidRPr="007170A4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highlight w:val="green"/>
                <w:u w:color="000000"/>
                <w:lang w:val="de-DE" w:eastAsia="en-US"/>
              </w:rPr>
            </w:pPr>
            <w:r w:rsidRPr="00680D2F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39357" w14:textId="77777777" w:rsidR="00216989" w:rsidRPr="007170A4" w:rsidRDefault="00216989" w:rsidP="000F697D">
            <w:pPr>
              <w:widowControl/>
              <w:autoSpaceDE/>
              <w:autoSpaceDN/>
              <w:adjustRightInd/>
              <w:ind w:left="61" w:firstLine="0"/>
              <w:jc w:val="center"/>
              <w:rPr>
                <w:rFonts w:eastAsia="Arial Unicode MS"/>
                <w:sz w:val="16"/>
                <w:szCs w:val="16"/>
                <w:highlight w:val="green"/>
                <w:u w:color="000000"/>
                <w:lang w:eastAsia="en-US"/>
              </w:rPr>
            </w:pP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cywilne, zobowiązania</w:t>
            </w: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, czynności notarialne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z elementem transgranicznym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 xml:space="preserve"> 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846C5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D71CE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>Prawo o notariacie, KC, KRO,</w:t>
            </w:r>
            <w:r w:rsidRPr="00FD71CE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FEF6C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Zastępca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Notarialny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  <w:p w14:paraId="2E20E5BE" w14:textId="77777777" w:rsidR="00216989" w:rsidRPr="00FD71CE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iur</w:t>
            </w:r>
            <w:proofErr w:type="spellEnd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 Marcin </w:t>
            </w:r>
            <w:proofErr w:type="spellStart"/>
            <w:r w:rsidRPr="00FD71CE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Margoński</w:t>
            </w:r>
            <w:proofErr w:type="spellEnd"/>
          </w:p>
        </w:tc>
      </w:tr>
      <w:tr w:rsidR="00216989" w:rsidRPr="00C4719C" w14:paraId="75403193" w14:textId="77777777" w:rsidTr="000F697D">
        <w:trPr>
          <w:trHeight w:val="816"/>
        </w:trPr>
        <w:tc>
          <w:tcPr>
            <w:tcW w:w="1106" w:type="dxa"/>
            <w:shd w:val="clear" w:color="auto" w:fill="000000"/>
            <w:vAlign w:val="center"/>
          </w:tcPr>
          <w:p w14:paraId="72C3BAAF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1134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DCA20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993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025E3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1701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A3D66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nl-NL" w:eastAsia="en-US"/>
              </w:rPr>
            </w:pPr>
          </w:p>
        </w:tc>
        <w:tc>
          <w:tcPr>
            <w:tcW w:w="2268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233EB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977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E8B40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835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0D7AA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1842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E5E30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</w:p>
        </w:tc>
      </w:tr>
      <w:tr w:rsidR="00216989" w:rsidRPr="00C4719C" w14:paraId="1399D7D6" w14:textId="77777777" w:rsidTr="000F697D">
        <w:trPr>
          <w:trHeight w:val="628"/>
        </w:trPr>
        <w:tc>
          <w:tcPr>
            <w:tcW w:w="1106" w:type="dxa"/>
            <w:shd w:val="clear" w:color="auto" w:fill="FFFFFF"/>
            <w:vAlign w:val="center"/>
          </w:tcPr>
          <w:p w14:paraId="3ABAC1F3" w14:textId="77777777" w:rsidR="00216989" w:rsidRPr="000269B2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bookmarkStart w:id="16" w:name="_Hlk53053378"/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07.10.2022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F5056" w14:textId="77777777" w:rsidR="00216989" w:rsidRPr="000269B2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bookmarkStart w:id="17" w:name="_Hlk24033593"/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14</w:t>
            </w:r>
            <w:r w:rsidRPr="000269B2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- 17</w:t>
            </w:r>
            <w:r w:rsidRPr="000269B2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9AA8A" w14:textId="77777777" w:rsidR="00216989" w:rsidRPr="000269B2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04BEC" w14:textId="77777777" w:rsidR="00216989" w:rsidRPr="000269B2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  <w:r w:rsidRPr="000269B2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70EAE" w14:textId="77777777" w:rsidR="00216989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</w:pPr>
            <w:r w:rsidRPr="00F759BA">
              <w:rPr>
                <w:rFonts w:eastAsia="Arial Unicode MS"/>
                <w:strike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  <w:p w14:paraId="3B6D63C4" w14:textId="2F4AFEEE" w:rsidR="00F759BA" w:rsidRPr="00F759BA" w:rsidRDefault="00F759BA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F759BA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381C3" w14:textId="77777777" w:rsidR="00216989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F759BA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 xml:space="preserve">Prawo pierwokupu w praktyce notarialnej </w:t>
            </w:r>
            <w:r w:rsidRPr="00F759BA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br/>
              <w:t>- wg zakresu materiału i tematu, zał. do uchwały RIN Szczecin (legenda)</w:t>
            </w:r>
          </w:p>
          <w:p w14:paraId="6E993788" w14:textId="6A75C7F7" w:rsidR="00F759BA" w:rsidRPr="00F759BA" w:rsidRDefault="00F759BA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759BA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 xml:space="preserve">współwłasności </w:t>
            </w:r>
            <w:r w:rsidRPr="00F759BA">
              <w:rPr>
                <w:rFonts w:eastAsia="Arial Unicode MS"/>
                <w:bCs/>
                <w:sz w:val="16"/>
                <w:szCs w:val="16"/>
                <w:u w:color="000000"/>
                <w:bdr w:val="none" w:sz="0" w:space="0" w:color="auto" w:frame="1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E1C2F" w14:textId="77777777" w:rsidR="00216989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F759BA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  <w:p w14:paraId="06F45ABD" w14:textId="3B1C1CC1" w:rsidR="00F759BA" w:rsidRPr="00F759BA" w:rsidRDefault="00F759BA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759BA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3B74B" w14:textId="7716BD42" w:rsidR="00216989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F759BA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t xml:space="preserve">Notariusz </w:t>
            </w:r>
            <w:r w:rsidRPr="00F759BA"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  <w:br/>
              <w:t>dr Waldemar Chwiałkowski</w:t>
            </w:r>
          </w:p>
          <w:p w14:paraId="3E6789E2" w14:textId="0B546CA4" w:rsidR="00F759BA" w:rsidRPr="00F759BA" w:rsidRDefault="00F759BA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759BA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będzie</w:t>
            </w:r>
          </w:p>
          <w:p w14:paraId="75A9008C" w14:textId="77777777" w:rsidR="00F759BA" w:rsidRPr="00F759BA" w:rsidRDefault="00F759BA" w:rsidP="00F759BA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F759BA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Sędzia SR w Szczecinie</w:t>
            </w:r>
          </w:p>
          <w:p w14:paraId="6D57AC2F" w14:textId="26943AFF" w:rsidR="00F759BA" w:rsidRPr="00F759BA" w:rsidRDefault="00F759BA" w:rsidP="00F759BA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F759BA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 xml:space="preserve">Jakub </w:t>
            </w:r>
            <w:proofErr w:type="spellStart"/>
            <w:r w:rsidRPr="00F759BA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Idziorek</w:t>
            </w:r>
            <w:proofErr w:type="spellEnd"/>
          </w:p>
          <w:p w14:paraId="6749C1BA" w14:textId="35EE780D" w:rsidR="00F759BA" w:rsidRPr="00F759BA" w:rsidRDefault="00F759BA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</w:p>
        </w:tc>
      </w:tr>
      <w:tr w:rsidR="00216989" w:rsidRPr="00C4719C" w14:paraId="788A5E93" w14:textId="77777777" w:rsidTr="000F697D">
        <w:trPr>
          <w:trHeight w:val="486"/>
        </w:trPr>
        <w:tc>
          <w:tcPr>
            <w:tcW w:w="1106" w:type="dxa"/>
            <w:shd w:val="clear" w:color="auto" w:fill="FFFFFF"/>
            <w:vAlign w:val="center"/>
          </w:tcPr>
          <w:p w14:paraId="0FF9E95D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18" w:name="_Hlk54089619"/>
            <w:bookmarkEnd w:id="16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07.10.2022</w:t>
            </w:r>
          </w:p>
        </w:tc>
        <w:bookmarkEnd w:id="17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A463E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56781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0956E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192E6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D57A6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849D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531A5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1D3E4283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</w:tc>
      </w:tr>
      <w:tr w:rsidR="00216989" w:rsidRPr="00C4719C" w14:paraId="0535F819" w14:textId="77777777" w:rsidTr="000F697D">
        <w:trPr>
          <w:trHeight w:val="571"/>
        </w:trPr>
        <w:tc>
          <w:tcPr>
            <w:tcW w:w="1106" w:type="dxa"/>
            <w:shd w:val="clear" w:color="auto" w:fill="FFFFFF"/>
            <w:vAlign w:val="center"/>
          </w:tcPr>
          <w:p w14:paraId="6F5B1613" w14:textId="77777777" w:rsidR="00216989" w:rsidRPr="00F759BA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trike/>
                <w:sz w:val="16"/>
                <w:szCs w:val="16"/>
                <w:u w:color="000000"/>
                <w:lang w:val="de-DE" w:eastAsia="en-US"/>
              </w:rPr>
            </w:pPr>
            <w:bookmarkStart w:id="19" w:name="_Hlk54099375"/>
            <w:r w:rsidRPr="00F759BA">
              <w:rPr>
                <w:rFonts w:eastAsia="Arial Unicode MS"/>
                <w:b/>
                <w:strike/>
                <w:sz w:val="16"/>
                <w:szCs w:val="16"/>
                <w:u w:color="000000"/>
                <w:lang w:eastAsia="en-US"/>
              </w:rPr>
              <w:t>08.10.2022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ACDAB" w14:textId="77777777" w:rsidR="00216989" w:rsidRPr="00F759BA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trike/>
                <w:sz w:val="16"/>
                <w:szCs w:val="16"/>
                <w:u w:color="000000"/>
                <w:lang w:val="de-DE" w:eastAsia="en-US"/>
              </w:rPr>
            </w:pPr>
            <w:r w:rsidRPr="00F759BA">
              <w:rPr>
                <w:rFonts w:eastAsia="Arial Unicode MS"/>
                <w:b/>
                <w:strike/>
                <w:sz w:val="16"/>
                <w:szCs w:val="16"/>
                <w:u w:color="000000"/>
                <w:lang w:val="de-DE" w:eastAsia="en-US"/>
              </w:rPr>
              <w:t>09</w:t>
            </w:r>
            <w:r w:rsidRPr="00F759BA">
              <w:rPr>
                <w:rFonts w:eastAsia="Arial Unicode MS"/>
                <w:b/>
                <w:strike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759BA">
              <w:rPr>
                <w:rFonts w:eastAsia="Arial Unicode MS"/>
                <w:b/>
                <w:strike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F759BA">
              <w:rPr>
                <w:rFonts w:eastAsia="Arial Unicode MS"/>
                <w:b/>
                <w:strike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F759BA">
              <w:rPr>
                <w:rFonts w:eastAsia="Arial Unicode MS"/>
                <w:b/>
                <w:strike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0C8D9" w14:textId="77777777" w:rsidR="00216989" w:rsidRPr="00F759BA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trike/>
                <w:sz w:val="16"/>
                <w:szCs w:val="16"/>
                <w:u w:color="000000"/>
                <w:lang w:eastAsia="en-US"/>
              </w:rPr>
            </w:pPr>
            <w:r w:rsidRPr="00F759BA">
              <w:rPr>
                <w:rFonts w:eastAsia="Arial Unicode MS"/>
                <w:b/>
                <w:strike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621B8" w14:textId="77777777" w:rsidR="00216989" w:rsidRPr="00F759BA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trike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proofErr w:type="spellStart"/>
            <w:r w:rsidRPr="00F759BA">
              <w:rPr>
                <w:rFonts w:eastAsia="Arial Unicode MS"/>
                <w:b/>
                <w:strike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Wykład</w:t>
            </w:r>
            <w:proofErr w:type="spellEnd"/>
          </w:p>
          <w:p w14:paraId="12487779" w14:textId="77777777" w:rsidR="00216989" w:rsidRPr="00F759BA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trike/>
                <w:sz w:val="16"/>
                <w:szCs w:val="16"/>
                <w:u w:color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C1887" w14:textId="77777777" w:rsidR="00216989" w:rsidRPr="00F759BA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trike/>
                <w:sz w:val="16"/>
                <w:szCs w:val="16"/>
                <w:u w:color="000000"/>
                <w:lang w:eastAsia="en-US"/>
              </w:rPr>
            </w:pPr>
            <w:r w:rsidRPr="00F759BA">
              <w:rPr>
                <w:rFonts w:eastAsia="Arial Unicode MS"/>
                <w:strike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5B608" w14:textId="77777777" w:rsidR="00216989" w:rsidRPr="00F759BA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F759BA">
              <w:rPr>
                <w:rFonts w:eastAsia="Arial Unicode MS"/>
                <w:strike/>
                <w:sz w:val="16"/>
                <w:szCs w:val="16"/>
                <w:u w:color="000000"/>
                <w:bdr w:val="none" w:sz="0" w:space="0" w:color="auto" w:frame="1"/>
              </w:rPr>
              <w:t xml:space="preserve">Prawo cywilne - zarząd przy współwłasności </w:t>
            </w:r>
            <w:r w:rsidRPr="00F759BA">
              <w:rPr>
                <w:rFonts w:eastAsia="Arial Unicode MS"/>
                <w:bCs/>
                <w:strike/>
                <w:sz w:val="16"/>
                <w:szCs w:val="16"/>
                <w:u w:color="000000"/>
                <w:bdr w:val="none" w:sz="0" w:space="0" w:color="auto" w:frame="1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51338" w14:textId="77777777" w:rsidR="00216989" w:rsidRPr="00F759BA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lang w:eastAsia="en-US"/>
              </w:rPr>
            </w:pPr>
            <w:r w:rsidRPr="00F759BA">
              <w:rPr>
                <w:rFonts w:eastAsia="Arial Unicode MS"/>
                <w:strike/>
                <w:sz w:val="16"/>
                <w:szCs w:val="16"/>
                <w:u w:color="000000"/>
                <w:bdr w:val="none" w:sz="0" w:space="0" w:color="auto" w:frame="1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F272A" w14:textId="77777777" w:rsidR="00216989" w:rsidRPr="00F759BA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bdr w:val="none" w:sz="0" w:space="0" w:color="auto" w:frame="1"/>
              </w:rPr>
            </w:pPr>
            <w:r w:rsidRPr="00F759BA">
              <w:rPr>
                <w:rFonts w:eastAsia="Arial Unicode MS"/>
                <w:strike/>
                <w:sz w:val="16"/>
                <w:szCs w:val="16"/>
                <w:u w:color="000000"/>
                <w:bdr w:val="none" w:sz="0" w:space="0" w:color="auto" w:frame="1"/>
              </w:rPr>
              <w:t>Sędzia SR w Szczecinie</w:t>
            </w:r>
          </w:p>
          <w:p w14:paraId="1148525B" w14:textId="77777777" w:rsidR="00216989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trike/>
                <w:sz w:val="16"/>
                <w:szCs w:val="16"/>
                <w:u w:color="000000"/>
                <w:bdr w:val="none" w:sz="0" w:space="0" w:color="auto" w:frame="1"/>
              </w:rPr>
            </w:pPr>
            <w:r w:rsidRPr="00F759BA">
              <w:rPr>
                <w:rFonts w:eastAsia="Arial Unicode MS"/>
                <w:strike/>
                <w:sz w:val="16"/>
                <w:szCs w:val="16"/>
                <w:u w:color="000000"/>
                <w:bdr w:val="none" w:sz="0" w:space="0" w:color="auto" w:frame="1"/>
              </w:rPr>
              <w:t xml:space="preserve">Jakub </w:t>
            </w:r>
            <w:proofErr w:type="spellStart"/>
            <w:r w:rsidRPr="00F759BA">
              <w:rPr>
                <w:rFonts w:eastAsia="Arial Unicode MS"/>
                <w:strike/>
                <w:sz w:val="16"/>
                <w:szCs w:val="16"/>
                <w:u w:color="000000"/>
                <w:bdr w:val="none" w:sz="0" w:space="0" w:color="auto" w:frame="1"/>
              </w:rPr>
              <w:t>Idziorek</w:t>
            </w:r>
            <w:proofErr w:type="spellEnd"/>
          </w:p>
          <w:p w14:paraId="4DCE7A48" w14:textId="725D0F09" w:rsidR="00F759BA" w:rsidRPr="00F759BA" w:rsidRDefault="00F759BA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F759BA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odwołane</w:t>
            </w:r>
          </w:p>
        </w:tc>
      </w:tr>
      <w:bookmarkEnd w:id="18"/>
      <w:bookmarkEnd w:id="19"/>
      <w:tr w:rsidR="00216989" w:rsidRPr="00C4719C" w14:paraId="7AD22041" w14:textId="77777777" w:rsidTr="000F697D">
        <w:trPr>
          <w:trHeight w:val="756"/>
        </w:trPr>
        <w:tc>
          <w:tcPr>
            <w:tcW w:w="1106" w:type="dxa"/>
            <w:shd w:val="clear" w:color="auto" w:fill="FFFFFF"/>
            <w:vAlign w:val="center"/>
          </w:tcPr>
          <w:p w14:paraId="027B85B1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48A0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00743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3623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BBFC2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POSTĘPOWANIE 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83EFB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Nadzwyczajne tryby weryfikacji decyzji administracyjnej (cz. 1) - wg temat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5044A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2744F" w14:textId="77777777" w:rsidR="00216989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Prezes SKO w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Gorzowie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Wlkp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.,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radca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prawny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,</w:t>
            </w:r>
          </w:p>
          <w:p w14:paraId="5DB4C40D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hab.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Przemysław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Kledzik</w:t>
            </w:r>
            <w:proofErr w:type="spellEnd"/>
          </w:p>
        </w:tc>
      </w:tr>
      <w:tr w:rsidR="00216989" w:rsidRPr="00C4719C" w14:paraId="70B07BC0" w14:textId="77777777" w:rsidTr="000F697D">
        <w:trPr>
          <w:trHeight w:val="245"/>
        </w:trPr>
        <w:tc>
          <w:tcPr>
            <w:tcW w:w="1106" w:type="dxa"/>
            <w:shd w:val="clear" w:color="auto" w:fill="FFFFFF"/>
            <w:vAlign w:val="center"/>
          </w:tcPr>
          <w:p w14:paraId="6A2C4F4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21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A45C3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3240D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AFB3D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51805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GOSPODARCE NIERUCHOMOŚCIAMI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74EE2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lokalowe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A107D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Ustawa o własności lokali i KC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oraz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763D3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6B0D7C60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7F697033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0B02422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</w:tr>
      <w:tr w:rsidR="00216989" w:rsidRPr="00C4719C" w14:paraId="25AD3901" w14:textId="77777777" w:rsidTr="000F697D">
        <w:trPr>
          <w:trHeight w:val="188"/>
        </w:trPr>
        <w:tc>
          <w:tcPr>
            <w:tcW w:w="1106" w:type="dxa"/>
            <w:shd w:val="clear" w:color="auto" w:fill="FFFFFF"/>
            <w:vAlign w:val="center"/>
          </w:tcPr>
          <w:p w14:paraId="3D886DAF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0" w:name="_Hlk55920333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21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4B302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424CD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4947B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0FB84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GOSPODARCE NIERUCHOMOŚCIAMI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DBFB6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lokalowe (cz. 3)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06AE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Ustawa o własności lokali i KC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oraz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20C31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534A7955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6B1DA14C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6AC1BE44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216989" w:rsidRPr="00C4719C" w14:paraId="1B12B901" w14:textId="77777777" w:rsidTr="000F697D">
        <w:trPr>
          <w:trHeight w:val="374"/>
        </w:trPr>
        <w:tc>
          <w:tcPr>
            <w:tcW w:w="1106" w:type="dxa"/>
            <w:shd w:val="clear" w:color="auto" w:fill="FFFFFF"/>
            <w:vAlign w:val="center"/>
          </w:tcPr>
          <w:p w14:paraId="0170B056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1" w:name="_Hlk54261322"/>
            <w:bookmarkEnd w:id="20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985F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553CF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D13E6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FFFFFF"/>
                <w:lang w:val="de-DE" w:eastAsia="en-US"/>
              </w:rPr>
              <w:t>Wykład</w:t>
            </w:r>
            <w:proofErr w:type="spellEnd"/>
          </w:p>
          <w:p w14:paraId="19A14762" w14:textId="77777777" w:rsidR="00216989" w:rsidRPr="00C4719C" w:rsidRDefault="00216989" w:rsidP="000F697D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1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C327F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POSTĘPOWANIE 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A1F4F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61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Wybrane zagadnienia postępowania administracyjnego (cz.1)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FE621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C3DF4" w14:textId="77777777" w:rsidR="00216989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Prezes SKO w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Gorzowie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Wlkp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.,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radca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prawny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,</w:t>
            </w:r>
          </w:p>
          <w:p w14:paraId="06919BCD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hab.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Przemysław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Kledzik</w:t>
            </w:r>
            <w:proofErr w:type="spellEnd"/>
          </w:p>
        </w:tc>
      </w:tr>
      <w:tr w:rsidR="00216989" w:rsidRPr="00C4719C" w14:paraId="6F0117A7" w14:textId="77777777" w:rsidTr="000F697D">
        <w:trPr>
          <w:trHeight w:val="560"/>
        </w:trPr>
        <w:tc>
          <w:tcPr>
            <w:tcW w:w="1106" w:type="dxa"/>
            <w:shd w:val="clear" w:color="auto" w:fill="FFFFFF"/>
            <w:vAlign w:val="center"/>
          </w:tcPr>
          <w:p w14:paraId="38501150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2" w:name="_Hlk54262235"/>
            <w:bookmarkEnd w:id="21"/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22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.10.202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4FB82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19514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0D4A4" w14:textId="77777777" w:rsidR="00216989" w:rsidRPr="00C4719C" w:rsidRDefault="00216989" w:rsidP="000F697D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2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A7025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D09B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61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o księgach wieczystych i hipotece - część historyczna - 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B90BF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księgach wieczystych i hipotece, monografie różnych autorów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CB73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Referendarz SR w Stargardzie</w:t>
            </w:r>
          </w:p>
          <w:p w14:paraId="4B6EA6C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Bartosz Kowalski</w:t>
            </w:r>
          </w:p>
        </w:tc>
      </w:tr>
      <w:bookmarkEnd w:id="22"/>
      <w:tr w:rsidR="00216989" w:rsidRPr="00C4719C" w14:paraId="7BFB7567" w14:textId="77777777" w:rsidTr="000F697D">
        <w:trPr>
          <w:trHeight w:val="462"/>
        </w:trPr>
        <w:tc>
          <w:tcPr>
            <w:tcW w:w="1106" w:type="dxa"/>
            <w:shd w:val="clear" w:color="auto" w:fill="FFFFFF"/>
            <w:vAlign w:val="center"/>
          </w:tcPr>
          <w:p w14:paraId="17F54912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4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1047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3" w:name="_Hlk24023245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61E2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FA9D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3779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62" w:firstLine="0"/>
              <w:jc w:val="center"/>
              <w:rPr>
                <w:rFonts w:eastAsia="Times New Roman Bold"/>
                <w:sz w:val="14"/>
                <w:szCs w:val="16"/>
                <w:u w:color="000000"/>
              </w:rPr>
            </w:pPr>
            <w:r w:rsidRPr="00C4719C">
              <w:rPr>
                <w:rFonts w:eastAsia="Arial Unicode MS"/>
                <w:sz w:val="16"/>
                <w:szCs w:val="18"/>
                <w:u w:color="000000"/>
              </w:rPr>
              <w:t>PRAWO HANDLOWE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0D26C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spółek handlowych - wg. temat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553F9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Ustawa kodeks spółek handlowych i pozostałe podane w zakresie materiału zał. do uchwały RIN Szczecin (legenda). 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35006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dr Katarzyna Malinowska -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Woniak</w:t>
            </w:r>
            <w:proofErr w:type="spellEnd"/>
          </w:p>
          <w:p w14:paraId="7FA1C47A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</w:p>
        </w:tc>
      </w:tr>
      <w:tr w:rsidR="00216989" w:rsidRPr="00C4719C" w14:paraId="629996ED" w14:textId="77777777" w:rsidTr="000F697D">
        <w:trPr>
          <w:trHeight w:val="487"/>
        </w:trPr>
        <w:tc>
          <w:tcPr>
            <w:tcW w:w="1106" w:type="dxa"/>
            <w:shd w:val="clear" w:color="auto" w:fill="FFFFFF"/>
            <w:vAlign w:val="center"/>
          </w:tcPr>
          <w:p w14:paraId="78D3DEA2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4" w:name="_Hlk53053388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04.11.2022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0F48B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5" w:name="_Hlk24033601"/>
            <w:bookmarkEnd w:id="23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276E6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83FE0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76AFD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033FD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76713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A0889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64B6584B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42661DFF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bookmarkEnd w:id="24"/>
      <w:tr w:rsidR="00216989" w:rsidRPr="00C4719C" w14:paraId="3BF039AB" w14:textId="77777777" w:rsidTr="000F697D">
        <w:trPr>
          <w:trHeight w:val="25"/>
        </w:trPr>
        <w:tc>
          <w:tcPr>
            <w:tcW w:w="1106" w:type="dxa"/>
            <w:shd w:val="clear" w:color="auto" w:fill="FFFFFF"/>
            <w:vAlign w:val="center"/>
          </w:tcPr>
          <w:p w14:paraId="393FF364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bookmarkEnd w:id="25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90F61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Helvetica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FE41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E16C0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BC022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ROLNE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69FE9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Dziedziczenie gospodarstw rolnych, ograniczenia w obrocie nieruchomościami rolnymi (cz. 1) - wg temat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1730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Ust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awa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z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dnia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19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października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1991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r. 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br/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o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gospodarowaniu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nieruchomościami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rolnymi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Skarbu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Państwa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,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podatku rolnym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6B506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20CB8D16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Janusz Sokół</w:t>
            </w:r>
          </w:p>
        </w:tc>
      </w:tr>
      <w:tr w:rsidR="00216989" w:rsidRPr="00C4719C" w14:paraId="3A39EC4E" w14:textId="77777777" w:rsidTr="000F697D">
        <w:trPr>
          <w:trHeight w:val="338"/>
        </w:trPr>
        <w:tc>
          <w:tcPr>
            <w:tcW w:w="1106" w:type="dxa"/>
            <w:shd w:val="clear" w:color="auto" w:fill="FFFFFF"/>
            <w:vAlign w:val="center"/>
          </w:tcPr>
          <w:p w14:paraId="09E12333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05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0195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91931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82692" w14:textId="77777777" w:rsidR="00216989" w:rsidRPr="00C4719C" w:rsidRDefault="00216989" w:rsidP="000F697D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2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C8A9A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ROLNE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E0E6F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Dziedziczenie gospodarstw rolnych, ograniczenia w obrocie nieruchomościami rolnymi (cz. 2) - wg temat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CA606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Ust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awa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z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dnia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19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października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1991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r. </w:t>
            </w: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br/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o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gospodarowaniu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nieruchomościami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rolnymi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Skarbu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Państwa</w:t>
            </w:r>
            <w:proofErr w:type="spellEnd"/>
            <w:r w:rsidRPr="00C4719C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,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o podatku rolnym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9E4A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50D5EEE0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Janusz Sokół</w:t>
            </w:r>
          </w:p>
        </w:tc>
      </w:tr>
      <w:tr w:rsidR="00216989" w:rsidRPr="00C4719C" w14:paraId="627F5474" w14:textId="77777777" w:rsidTr="000F697D">
        <w:trPr>
          <w:trHeight w:val="228"/>
        </w:trPr>
        <w:tc>
          <w:tcPr>
            <w:tcW w:w="1106" w:type="dxa"/>
            <w:shd w:val="clear" w:color="auto" w:fill="FFFFFF"/>
            <w:vAlign w:val="center"/>
          </w:tcPr>
          <w:p w14:paraId="5B2B3983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18.11.2022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A33E1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4F7AF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ED036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6871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GOSPODARCZE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8CD7A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Zasady podejmowania, wykonywania i zakończenia działalności gospodarczej 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F9889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- Prawo przedsiębiorców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BAA17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Radca Prawny</w:t>
            </w:r>
          </w:p>
          <w:p w14:paraId="0AC92AE5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Zbigniew Olech</w:t>
            </w:r>
          </w:p>
        </w:tc>
      </w:tr>
      <w:tr w:rsidR="00216989" w:rsidRPr="00C4719C" w14:paraId="325EABB2" w14:textId="77777777" w:rsidTr="000F697D">
        <w:trPr>
          <w:trHeight w:val="1002"/>
        </w:trPr>
        <w:tc>
          <w:tcPr>
            <w:tcW w:w="1106" w:type="dxa"/>
            <w:shd w:val="clear" w:color="auto" w:fill="FFFFFF"/>
            <w:vAlign w:val="center"/>
          </w:tcPr>
          <w:p w14:paraId="49D7C7FF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18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.11.202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6404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9DA40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69933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00C1A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POSTĘPOWANIE 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CFB5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Nadzwyczajne tryby weryfikacji decyzji administracyjnej (cz. 2) - wg temat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40849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Szczecin(legenda)</w:t>
            </w:r>
          </w:p>
          <w:p w14:paraId="0CEEBFC6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FCDF2" w14:textId="77777777" w:rsidR="00216989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Prezes SKO w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Gorzowie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Wlkp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.,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radca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prawny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,</w:t>
            </w:r>
          </w:p>
          <w:p w14:paraId="30CC8D8A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hab.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Przemysław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Kledzik</w:t>
            </w:r>
            <w:proofErr w:type="spellEnd"/>
          </w:p>
        </w:tc>
      </w:tr>
      <w:tr w:rsidR="00216989" w:rsidRPr="00C4719C" w14:paraId="218794F1" w14:textId="77777777" w:rsidTr="000F697D">
        <w:trPr>
          <w:trHeight w:val="831"/>
        </w:trPr>
        <w:tc>
          <w:tcPr>
            <w:tcW w:w="1106" w:type="dxa"/>
            <w:shd w:val="clear" w:color="auto" w:fill="FFFFFF"/>
            <w:vAlign w:val="center"/>
          </w:tcPr>
          <w:p w14:paraId="74ED86DB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6" w:name="_Hlk53053400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19.11.2022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B6C6E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B8EF3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7FC0E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A7FD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254F9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cywilne. Spadki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2B9E9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2F73B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35F39F99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5E3E9283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216989" w:rsidRPr="00C4719C" w14:paraId="7CD2BAB4" w14:textId="77777777" w:rsidTr="000F697D">
        <w:trPr>
          <w:trHeight w:val="391"/>
        </w:trPr>
        <w:tc>
          <w:tcPr>
            <w:tcW w:w="1106" w:type="dxa"/>
            <w:shd w:val="clear" w:color="auto" w:fill="FFFFFF"/>
            <w:vAlign w:val="center"/>
          </w:tcPr>
          <w:p w14:paraId="6969A3DC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7" w:name="_Hlk54099439"/>
            <w:bookmarkEnd w:id="26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19.11.2022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0259C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FA0B9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5A4E3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Wykład</w:t>
            </w:r>
            <w:proofErr w:type="spellEnd"/>
          </w:p>
          <w:p w14:paraId="17435D7A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5CFF7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  <w:lang w:val="de-DE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7E482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Prawo cywilne – pojęcie szkody i związek przyczynowy w KC</w:t>
            </w:r>
            <w:r w:rsidRPr="00B725B1">
              <w:rPr>
                <w:rFonts w:eastAsia="Arial Unicode MS"/>
                <w:bCs/>
                <w:sz w:val="16"/>
                <w:szCs w:val="16"/>
                <w:u w:color="000000"/>
                <w:bdr w:val="none" w:sz="0" w:space="0" w:color="auto" w:frame="1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64EC1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821F2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Sędzia SR w Szczecinie</w:t>
            </w:r>
          </w:p>
          <w:p w14:paraId="4EBB26F7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 xml:space="preserve">Jakub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bdr w:val="none" w:sz="0" w:space="0" w:color="auto" w:frame="1"/>
              </w:rPr>
              <w:t>Idziorek</w:t>
            </w:r>
            <w:proofErr w:type="spellEnd"/>
          </w:p>
        </w:tc>
      </w:tr>
      <w:bookmarkEnd w:id="27"/>
      <w:tr w:rsidR="00216989" w:rsidRPr="00C4719C" w14:paraId="366D8AE8" w14:textId="77777777" w:rsidTr="000F697D">
        <w:trPr>
          <w:trHeight w:val="719"/>
        </w:trPr>
        <w:tc>
          <w:tcPr>
            <w:tcW w:w="1106" w:type="dxa"/>
            <w:shd w:val="clear" w:color="auto" w:fill="FFFFFF"/>
            <w:vAlign w:val="center"/>
          </w:tcPr>
          <w:p w14:paraId="3B517796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02.12.2022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59A6C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1EE69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40F6D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0CE4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608B5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Wybrane zagadnienia z zakresu geodezji i kartografii - wg.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8C0EC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geodezyjne i kartograficzne 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E0E47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Geodeta</w:t>
            </w:r>
            <w:proofErr w:type="spellEnd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Miasta</w:t>
            </w:r>
            <w:proofErr w:type="spellEnd"/>
          </w:p>
          <w:p w14:paraId="7F568D09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Wojciech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Wnuk</w:t>
            </w:r>
            <w:proofErr w:type="spellEnd"/>
          </w:p>
        </w:tc>
      </w:tr>
      <w:tr w:rsidR="00216989" w:rsidRPr="00C4719C" w14:paraId="2E2DE116" w14:textId="77777777" w:rsidTr="000F697D">
        <w:trPr>
          <w:trHeight w:val="434"/>
        </w:trPr>
        <w:tc>
          <w:tcPr>
            <w:tcW w:w="1106" w:type="dxa"/>
            <w:shd w:val="clear" w:color="auto" w:fill="FFFFFF"/>
            <w:vAlign w:val="center"/>
          </w:tcPr>
          <w:p w14:paraId="2376AAD8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28" w:name="_Hlk53053410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02.12.2022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4DBAA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bookmarkStart w:id="29" w:name="_Hlk24033608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BCF43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B3A9E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4B435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25C5A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cywilne. Spadki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DAF5B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CF48D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Sędzia SO w Szczecinie</w:t>
            </w:r>
          </w:p>
          <w:p w14:paraId="641E8B6E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02D7DC5F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tr w:rsidR="00216989" w:rsidRPr="00C4719C" w14:paraId="7627BC53" w14:textId="77777777" w:rsidTr="000F697D">
        <w:trPr>
          <w:trHeight w:val="435"/>
        </w:trPr>
        <w:tc>
          <w:tcPr>
            <w:tcW w:w="1106" w:type="dxa"/>
            <w:shd w:val="clear" w:color="auto" w:fill="FFFFFF"/>
            <w:vAlign w:val="center"/>
          </w:tcPr>
          <w:p w14:paraId="3120C1CB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0" w:name="_Hlk53494959"/>
            <w:bookmarkEnd w:id="28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03.12.2022</w:t>
            </w:r>
          </w:p>
        </w:tc>
        <w:bookmarkEnd w:id="29"/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74716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09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- 12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EF5A1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eastAsia="en-US"/>
              </w:rPr>
              <w:t>4 godz.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1E4C5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25E1D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164CF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lokalowe – wspólnota mieszkaniowa (cz. 1) - wg. temat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55715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A7A19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</w:t>
            </w:r>
          </w:p>
          <w:p w14:paraId="493AF722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Katarzyna Malinowska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  <w:t>- Woźniak</w:t>
            </w:r>
          </w:p>
        </w:tc>
      </w:tr>
      <w:tr w:rsidR="00216989" w:rsidRPr="00C4719C" w14:paraId="12007ED8" w14:textId="77777777" w:rsidTr="000F697D">
        <w:trPr>
          <w:trHeight w:val="203"/>
        </w:trPr>
        <w:tc>
          <w:tcPr>
            <w:tcW w:w="1106" w:type="dxa"/>
            <w:shd w:val="clear" w:color="auto" w:fill="FFFFFF"/>
            <w:vAlign w:val="center"/>
          </w:tcPr>
          <w:p w14:paraId="6D70A859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03.12.2022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74343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C2E97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43B1D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C7C5D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BB170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lokalowe – wspólnota mieszkaniowa (cz. 2) - wg. temat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2CB42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C9E4F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</w:t>
            </w:r>
          </w:p>
          <w:p w14:paraId="73B215F0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Katarzyna Malinowska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  <w:t>- Woźniak</w:t>
            </w:r>
          </w:p>
        </w:tc>
      </w:tr>
      <w:tr w:rsidR="00216989" w:rsidRPr="00C4719C" w14:paraId="573AC1C8" w14:textId="77777777" w:rsidTr="000F697D">
        <w:trPr>
          <w:trHeight w:val="701"/>
        </w:trPr>
        <w:tc>
          <w:tcPr>
            <w:tcW w:w="1106" w:type="dxa"/>
            <w:shd w:val="clear" w:color="auto" w:fill="FFFFFF"/>
            <w:vAlign w:val="center"/>
          </w:tcPr>
          <w:p w14:paraId="380ED240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16.12.2022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4BA6B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14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05430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AB3EA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5093A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FBB27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Prokura i zarządca sukcesyjny  - wg. temat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BB324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43C19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</w:t>
            </w:r>
          </w:p>
          <w:p w14:paraId="5B228AFC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Katarzyna Malinowska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br/>
              <w:t>- Woźniak</w:t>
            </w:r>
          </w:p>
        </w:tc>
      </w:tr>
      <w:tr w:rsidR="00216989" w:rsidRPr="00C4719C" w14:paraId="6BC48FA0" w14:textId="77777777" w:rsidTr="000F697D">
        <w:trPr>
          <w:trHeight w:val="798"/>
        </w:trPr>
        <w:tc>
          <w:tcPr>
            <w:tcW w:w="1106" w:type="dxa"/>
            <w:shd w:val="clear" w:color="auto" w:fill="FFFFFF"/>
            <w:vAlign w:val="center"/>
          </w:tcPr>
          <w:p w14:paraId="04290681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bookmarkStart w:id="31" w:name="_Hlk53053416"/>
            <w:bookmarkEnd w:id="30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16.12.2022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B251B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- 20</w:t>
            </w:r>
            <w:r w:rsidRPr="00B725B1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B5706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64F55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B725B1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E34AB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72DDC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cywilne. Spadki (cz. 3) 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70B12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06337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 xml:space="preserve"> Sędzia SO w Szczecinie</w:t>
            </w:r>
          </w:p>
          <w:p w14:paraId="716B1F3A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B725B1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dr Tomasz Radkiewicz</w:t>
            </w:r>
          </w:p>
          <w:p w14:paraId="3599E3CA" w14:textId="77777777" w:rsidR="00216989" w:rsidRPr="00B725B1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</w:p>
        </w:tc>
      </w:tr>
      <w:bookmarkEnd w:id="31"/>
      <w:tr w:rsidR="00216989" w:rsidRPr="00C4719C" w14:paraId="224345F0" w14:textId="77777777" w:rsidTr="000F697D">
        <w:trPr>
          <w:trHeight w:val="375"/>
        </w:trPr>
        <w:tc>
          <w:tcPr>
            <w:tcW w:w="1106" w:type="dxa"/>
            <w:shd w:val="clear" w:color="auto" w:fill="FFFFFF"/>
            <w:vAlign w:val="center"/>
          </w:tcPr>
          <w:p w14:paraId="6EC6E5C2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17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92E66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09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00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5E0AF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98D6B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2EE4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PRAWO CYWILNE MATERIALNE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CF52A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Cs/>
                <w:i/>
                <w:iCs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Akt notarialny – praktyka z pisania akt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notarialnych. (cz. 3</w:t>
            </w: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 xml:space="preserve">)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60307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Palatino Linotype"/>
                <w:bCs/>
                <w:iCs/>
                <w:sz w:val="16"/>
                <w:szCs w:val="16"/>
                <w:u w:color="000000"/>
                <w:lang w:eastAsia="en-US"/>
              </w:rPr>
              <w:t xml:space="preserve">Prawo o notariacie, KC, KRO, ustawa o zawodzie tłumacza przysięgłego, ustawa o swobodzie działalności gospodarczej 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F1B4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142656AD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Przemysław Biernacki</w:t>
            </w:r>
          </w:p>
          <w:p w14:paraId="1DD7E332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Times New Roman Bold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Notariusz</w:t>
            </w:r>
          </w:p>
          <w:p w14:paraId="7E33BF6A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Grzegorz Mikołajczuk</w:t>
            </w:r>
          </w:p>
        </w:tc>
      </w:tr>
      <w:tr w:rsidR="00216989" w:rsidRPr="00C4719C" w14:paraId="75A752BF" w14:textId="77777777" w:rsidTr="000F697D">
        <w:trPr>
          <w:trHeight w:val="585"/>
        </w:trPr>
        <w:tc>
          <w:tcPr>
            <w:tcW w:w="1106" w:type="dxa"/>
            <w:shd w:val="clear" w:color="auto" w:fill="FFFFFF"/>
            <w:vAlign w:val="center"/>
          </w:tcPr>
          <w:p w14:paraId="09DEC88E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lastRenderedPageBreak/>
              <w:t>17.</w:t>
            </w:r>
            <w:r w:rsidRPr="00CF5E49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12.202</w:t>
            </w:r>
            <w:r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0A430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12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 - 15</w:t>
            </w:r>
            <w:r w:rsidRPr="00C4719C">
              <w:rPr>
                <w:rFonts w:eastAsia="Arial Unicode MS"/>
                <w:b/>
                <w:sz w:val="16"/>
                <w:szCs w:val="16"/>
                <w:u w:color="000000"/>
                <w:vertAlign w:val="subscript"/>
                <w:lang w:val="de-DE" w:eastAsia="en-US"/>
              </w:rPr>
              <w:t>30</w:t>
            </w:r>
          </w:p>
        </w:tc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78C8B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 xml:space="preserve">4 </w:t>
            </w: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godz</w:t>
            </w:r>
            <w:proofErr w:type="spellEnd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798CB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</w:pPr>
            <w:proofErr w:type="spellStart"/>
            <w:r w:rsidRPr="00C4719C">
              <w:rPr>
                <w:rFonts w:eastAsia="Arial Unicode MS"/>
                <w:b/>
                <w:sz w:val="16"/>
                <w:szCs w:val="16"/>
                <w:u w:color="000000"/>
                <w:lang w:val="de-DE" w:eastAsia="en-US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D9DF3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 w:rsidRPr="00C4719C">
              <w:rPr>
                <w:rFonts w:eastAsia="Arial Unicode MS"/>
                <w:bCs/>
                <w:sz w:val="16"/>
                <w:szCs w:val="16"/>
                <w:u w:color="000000"/>
                <w:lang w:eastAsia="en-US"/>
              </w:rPr>
              <w:t>POSTĘPOWANIE ADMINISTRACYJNE</w:t>
            </w:r>
          </w:p>
        </w:tc>
        <w:tc>
          <w:tcPr>
            <w:tcW w:w="29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7D4B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Skutki prawne decyzji administracyjnych dotyczących nieruchomości (cz.2) - wg. temat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val="es-ES_tradnl" w:eastAsia="en-US"/>
              </w:rPr>
              <w:t>ó</w:t>
            </w: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09690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r w:rsidRPr="00C4719C">
              <w:rPr>
                <w:rFonts w:eastAsia="Arial Unicode MS"/>
                <w:sz w:val="16"/>
                <w:szCs w:val="16"/>
                <w:u w:color="000000"/>
                <w:lang w:eastAsia="en-US"/>
              </w:rPr>
              <w:t>Kodeks postępowania administracyjnego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CF6F0" w14:textId="77777777" w:rsidR="00216989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</w:pPr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Prezes SKO w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Gorzowie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Wlkp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.,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radca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prawny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,</w:t>
            </w:r>
          </w:p>
          <w:p w14:paraId="208A5338" w14:textId="77777777" w:rsidR="00216989" w:rsidRPr="00C4719C" w:rsidRDefault="00216989" w:rsidP="000F697D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eastAsia="Arial Unicode MS"/>
                <w:sz w:val="16"/>
                <w:szCs w:val="16"/>
                <w:u w:color="000000"/>
                <w:lang w:eastAsia="en-US"/>
              </w:rPr>
            </w:pP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dr</w:t>
            </w:r>
            <w:proofErr w:type="spellEnd"/>
            <w:r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 hab. </w:t>
            </w:r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 xml:space="preserve">Przemysław </w:t>
            </w:r>
            <w:proofErr w:type="spellStart"/>
            <w:r w:rsidRPr="00B725B1">
              <w:rPr>
                <w:rFonts w:eastAsia="Arial Unicode MS"/>
                <w:sz w:val="16"/>
                <w:szCs w:val="16"/>
                <w:u w:color="000000"/>
                <w:lang w:val="de-DE" w:eastAsia="en-US"/>
              </w:rPr>
              <w:t>Kledzik</w:t>
            </w:r>
            <w:proofErr w:type="spellEnd"/>
          </w:p>
        </w:tc>
      </w:tr>
    </w:tbl>
    <w:p w14:paraId="2F1E6D90" w14:textId="77777777" w:rsidR="00216989" w:rsidRPr="00CF5E49" w:rsidRDefault="00216989" w:rsidP="00216989">
      <w:pPr>
        <w:widowControl/>
        <w:tabs>
          <w:tab w:val="left" w:pos="567"/>
        </w:tabs>
        <w:autoSpaceDE/>
        <w:autoSpaceDN/>
        <w:adjustRightInd/>
        <w:spacing w:line="276" w:lineRule="auto"/>
        <w:rPr>
          <w:rFonts w:ascii="Cambria" w:hAnsi="Cambria"/>
          <w:sz w:val="22"/>
          <w:szCs w:val="22"/>
        </w:rPr>
        <w:sectPr w:rsidR="00216989" w:rsidRPr="00CF5E49" w:rsidSect="00CF5E49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14:paraId="640750C3" w14:textId="77777777" w:rsidR="001E05D0" w:rsidRDefault="001E05D0"/>
    <w:sectPr w:rsidR="001E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CE"/>
    <w:multiLevelType w:val="hybridMultilevel"/>
    <w:tmpl w:val="8B42CC80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74BB"/>
    <w:multiLevelType w:val="hybridMultilevel"/>
    <w:tmpl w:val="DED65A40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3227"/>
    <w:multiLevelType w:val="hybridMultilevel"/>
    <w:tmpl w:val="8392EFA2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2F7D"/>
    <w:multiLevelType w:val="hybridMultilevel"/>
    <w:tmpl w:val="082018F6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75AF9"/>
    <w:multiLevelType w:val="hybridMultilevel"/>
    <w:tmpl w:val="2A4C167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7F1"/>
    <w:multiLevelType w:val="hybridMultilevel"/>
    <w:tmpl w:val="7FE60F5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73211"/>
    <w:multiLevelType w:val="hybridMultilevel"/>
    <w:tmpl w:val="46E2C4E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A0E70"/>
    <w:multiLevelType w:val="hybridMultilevel"/>
    <w:tmpl w:val="FD124224"/>
    <w:lvl w:ilvl="0" w:tplc="DA38210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256E"/>
    <w:multiLevelType w:val="hybridMultilevel"/>
    <w:tmpl w:val="AC0E1408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C5479"/>
    <w:multiLevelType w:val="hybridMultilevel"/>
    <w:tmpl w:val="83362B8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1464"/>
    <w:multiLevelType w:val="hybridMultilevel"/>
    <w:tmpl w:val="35CAE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0455"/>
    <w:multiLevelType w:val="hybridMultilevel"/>
    <w:tmpl w:val="2DB49EC6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B67C6"/>
    <w:multiLevelType w:val="hybridMultilevel"/>
    <w:tmpl w:val="F448F16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343B8"/>
    <w:multiLevelType w:val="hybridMultilevel"/>
    <w:tmpl w:val="5E3C8EE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6743D"/>
    <w:multiLevelType w:val="hybridMultilevel"/>
    <w:tmpl w:val="283619D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D030E"/>
    <w:multiLevelType w:val="hybridMultilevel"/>
    <w:tmpl w:val="1930B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002DC"/>
    <w:multiLevelType w:val="hybridMultilevel"/>
    <w:tmpl w:val="253C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431A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96636"/>
    <w:multiLevelType w:val="hybridMultilevel"/>
    <w:tmpl w:val="30A45AB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627AD"/>
    <w:multiLevelType w:val="hybridMultilevel"/>
    <w:tmpl w:val="FF48F71C"/>
    <w:lvl w:ilvl="0" w:tplc="5148CD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1B0A496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D72B1"/>
    <w:multiLevelType w:val="hybridMultilevel"/>
    <w:tmpl w:val="8B3E41F4"/>
    <w:lvl w:ilvl="0" w:tplc="19EE37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12012E"/>
    <w:multiLevelType w:val="hybridMultilevel"/>
    <w:tmpl w:val="230CCD64"/>
    <w:lvl w:ilvl="0" w:tplc="5A3AD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1431D"/>
    <w:multiLevelType w:val="hybridMultilevel"/>
    <w:tmpl w:val="FC0263F2"/>
    <w:lvl w:ilvl="0" w:tplc="9A648B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A0E67"/>
    <w:multiLevelType w:val="hybridMultilevel"/>
    <w:tmpl w:val="A9DE13E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06E10"/>
    <w:multiLevelType w:val="hybridMultilevel"/>
    <w:tmpl w:val="23D62B20"/>
    <w:lvl w:ilvl="0" w:tplc="7CAC6A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4AA7395E"/>
    <w:multiLevelType w:val="hybridMultilevel"/>
    <w:tmpl w:val="FAD2CD0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D0092"/>
    <w:multiLevelType w:val="hybridMultilevel"/>
    <w:tmpl w:val="92461D2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87B2B"/>
    <w:multiLevelType w:val="hybridMultilevel"/>
    <w:tmpl w:val="F5FA3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9A7B13"/>
    <w:multiLevelType w:val="hybridMultilevel"/>
    <w:tmpl w:val="F76C812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D5CE9"/>
    <w:multiLevelType w:val="hybridMultilevel"/>
    <w:tmpl w:val="2E04C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21845"/>
    <w:multiLevelType w:val="hybridMultilevel"/>
    <w:tmpl w:val="8EE0CAC4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63CFD"/>
    <w:multiLevelType w:val="hybridMultilevel"/>
    <w:tmpl w:val="E50A6DF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37369"/>
    <w:multiLevelType w:val="hybridMultilevel"/>
    <w:tmpl w:val="FB6E32B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60AD7"/>
    <w:multiLevelType w:val="hybridMultilevel"/>
    <w:tmpl w:val="20469D4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41ADE"/>
    <w:multiLevelType w:val="hybridMultilevel"/>
    <w:tmpl w:val="1B0A8F8C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64482"/>
    <w:multiLevelType w:val="hybridMultilevel"/>
    <w:tmpl w:val="785E178A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C36D1"/>
    <w:multiLevelType w:val="hybridMultilevel"/>
    <w:tmpl w:val="C2F2721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E7A9B"/>
    <w:multiLevelType w:val="hybridMultilevel"/>
    <w:tmpl w:val="9E2CA8B8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7651F"/>
    <w:multiLevelType w:val="hybridMultilevel"/>
    <w:tmpl w:val="7B8AEA6E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E1414"/>
    <w:multiLevelType w:val="hybridMultilevel"/>
    <w:tmpl w:val="D87001CC"/>
    <w:lvl w:ilvl="0" w:tplc="5A8C17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81F6E"/>
    <w:multiLevelType w:val="hybridMultilevel"/>
    <w:tmpl w:val="57083480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B5196"/>
    <w:multiLevelType w:val="hybridMultilevel"/>
    <w:tmpl w:val="F60CC208"/>
    <w:lvl w:ilvl="0" w:tplc="9FD4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C7E49"/>
    <w:multiLevelType w:val="hybridMultilevel"/>
    <w:tmpl w:val="DBB8E25A"/>
    <w:lvl w:ilvl="0" w:tplc="9FD4048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967364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164071">
    <w:abstractNumId w:val="26"/>
  </w:num>
  <w:num w:numId="3" w16cid:durableId="1220630139">
    <w:abstractNumId w:val="7"/>
  </w:num>
  <w:num w:numId="4" w16cid:durableId="1967005023">
    <w:abstractNumId w:val="13"/>
  </w:num>
  <w:num w:numId="5" w16cid:durableId="1566800207">
    <w:abstractNumId w:val="18"/>
  </w:num>
  <w:num w:numId="6" w16cid:durableId="1539126987">
    <w:abstractNumId w:val="16"/>
  </w:num>
  <w:num w:numId="7" w16cid:durableId="988754496">
    <w:abstractNumId w:val="10"/>
  </w:num>
  <w:num w:numId="8" w16cid:durableId="1498955063">
    <w:abstractNumId w:val="2"/>
  </w:num>
  <w:num w:numId="9" w16cid:durableId="1279213644">
    <w:abstractNumId w:val="21"/>
  </w:num>
  <w:num w:numId="10" w16cid:durableId="1549684514">
    <w:abstractNumId w:val="28"/>
  </w:num>
  <w:num w:numId="11" w16cid:durableId="1795517252">
    <w:abstractNumId w:val="35"/>
  </w:num>
  <w:num w:numId="12" w16cid:durableId="2006593688">
    <w:abstractNumId w:val="20"/>
  </w:num>
  <w:num w:numId="13" w16cid:durableId="358508319">
    <w:abstractNumId w:val="5"/>
  </w:num>
  <w:num w:numId="14" w16cid:durableId="1750537638">
    <w:abstractNumId w:val="30"/>
  </w:num>
  <w:num w:numId="15" w16cid:durableId="1656715957">
    <w:abstractNumId w:val="12"/>
  </w:num>
  <w:num w:numId="16" w16cid:durableId="976882712">
    <w:abstractNumId w:val="40"/>
  </w:num>
  <w:num w:numId="17" w16cid:durableId="1479688089">
    <w:abstractNumId w:val="31"/>
  </w:num>
  <w:num w:numId="18" w16cid:durableId="2144108052">
    <w:abstractNumId w:val="6"/>
  </w:num>
  <w:num w:numId="19" w16cid:durableId="1872185016">
    <w:abstractNumId w:val="29"/>
  </w:num>
  <w:num w:numId="20" w16cid:durableId="828131817">
    <w:abstractNumId w:val="4"/>
  </w:num>
  <w:num w:numId="21" w16cid:durableId="1178543800">
    <w:abstractNumId w:val="11"/>
  </w:num>
  <w:num w:numId="22" w16cid:durableId="1022829006">
    <w:abstractNumId w:val="34"/>
  </w:num>
  <w:num w:numId="23" w16cid:durableId="62068525">
    <w:abstractNumId w:val="33"/>
  </w:num>
  <w:num w:numId="24" w16cid:durableId="1841390428">
    <w:abstractNumId w:val="41"/>
  </w:num>
  <w:num w:numId="25" w16cid:durableId="319776609">
    <w:abstractNumId w:val="8"/>
  </w:num>
  <w:num w:numId="26" w16cid:durableId="1820227136">
    <w:abstractNumId w:val="25"/>
  </w:num>
  <w:num w:numId="27" w16cid:durableId="1776170505">
    <w:abstractNumId w:val="22"/>
  </w:num>
  <w:num w:numId="28" w16cid:durableId="1280916627">
    <w:abstractNumId w:val="27"/>
  </w:num>
  <w:num w:numId="29" w16cid:durableId="821458894">
    <w:abstractNumId w:val="9"/>
  </w:num>
  <w:num w:numId="30" w16cid:durableId="1300645422">
    <w:abstractNumId w:val="0"/>
  </w:num>
  <w:num w:numId="31" w16cid:durableId="1542090695">
    <w:abstractNumId w:val="39"/>
  </w:num>
  <w:num w:numId="32" w16cid:durableId="724718974">
    <w:abstractNumId w:val="1"/>
  </w:num>
  <w:num w:numId="33" w16cid:durableId="935093194">
    <w:abstractNumId w:val="17"/>
  </w:num>
  <w:num w:numId="34" w16cid:durableId="743918032">
    <w:abstractNumId w:val="3"/>
  </w:num>
  <w:num w:numId="35" w16cid:durableId="824395923">
    <w:abstractNumId w:val="32"/>
  </w:num>
  <w:num w:numId="36" w16cid:durableId="593131705">
    <w:abstractNumId w:val="37"/>
  </w:num>
  <w:num w:numId="37" w16cid:durableId="817183899">
    <w:abstractNumId w:val="36"/>
  </w:num>
  <w:num w:numId="38" w16cid:durableId="892041610">
    <w:abstractNumId w:val="14"/>
  </w:num>
  <w:num w:numId="39" w16cid:durableId="1864244646">
    <w:abstractNumId w:val="24"/>
  </w:num>
  <w:num w:numId="40" w16cid:durableId="2136677892">
    <w:abstractNumId w:val="19"/>
  </w:num>
  <w:num w:numId="41" w16cid:durableId="1891380217">
    <w:abstractNumId w:val="38"/>
  </w:num>
  <w:num w:numId="42" w16cid:durableId="10876506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89"/>
    <w:rsid w:val="001E05D0"/>
    <w:rsid w:val="00216989"/>
    <w:rsid w:val="00371C10"/>
    <w:rsid w:val="00657479"/>
    <w:rsid w:val="008A6B38"/>
    <w:rsid w:val="00D85CEA"/>
    <w:rsid w:val="00E406C7"/>
    <w:rsid w:val="00E866C5"/>
    <w:rsid w:val="00F7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5F20"/>
  <w15:chartTrackingRefBased/>
  <w15:docId w15:val="{C24AB562-C7DF-43D2-BBE5-66ADC54D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989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989"/>
    <w:pPr>
      <w:keepNext/>
      <w:widowControl/>
      <w:autoSpaceDE/>
      <w:autoSpaceDN/>
      <w:adjustRightInd/>
      <w:spacing w:line="320" w:lineRule="atLeast"/>
      <w:ind w:left="567" w:firstLine="0"/>
      <w:outlineLvl w:val="0"/>
    </w:pPr>
    <w:rPr>
      <w:rFonts w:eastAsia="Calibri"/>
      <w:b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6989"/>
    <w:pPr>
      <w:keepNext/>
      <w:widowControl/>
      <w:autoSpaceDE/>
      <w:autoSpaceDN/>
      <w:adjustRightInd/>
      <w:spacing w:before="240" w:after="6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6989"/>
    <w:pPr>
      <w:keepNext/>
      <w:keepLines/>
      <w:widowControl/>
      <w:autoSpaceDE/>
      <w:autoSpaceDN/>
      <w:adjustRightInd/>
      <w:spacing w:before="4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216989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6989"/>
    <w:pPr>
      <w:keepNext/>
      <w:widowControl/>
      <w:autoSpaceDE/>
      <w:autoSpaceDN/>
      <w:adjustRightInd/>
      <w:spacing w:line="300" w:lineRule="atLeast"/>
      <w:ind w:left="0" w:firstLine="0"/>
      <w:jc w:val="center"/>
      <w:outlineLvl w:val="4"/>
    </w:pPr>
    <w:rPr>
      <w:rFonts w:eastAsia="Calibri"/>
      <w:b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989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169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169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169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16989"/>
    <w:rPr>
      <w:rFonts w:ascii="Times New Roman" w:eastAsia="Calibri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9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98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16989"/>
    <w:pPr>
      <w:widowControl/>
      <w:autoSpaceDE/>
      <w:autoSpaceDN/>
      <w:adjustRightInd/>
      <w:ind w:left="720" w:firstLine="0"/>
      <w:jc w:val="left"/>
    </w:pPr>
    <w:rPr>
      <w:lang w:eastAsia="en-US"/>
    </w:rPr>
  </w:style>
  <w:style w:type="character" w:customStyle="1" w:styleId="tabulatory">
    <w:name w:val="tabulatory"/>
    <w:basedOn w:val="Domylnaczcionkaakapitu"/>
    <w:rsid w:val="00216989"/>
  </w:style>
  <w:style w:type="paragraph" w:styleId="NormalnyWeb">
    <w:name w:val="Normal (Web)"/>
    <w:basedOn w:val="Normalny"/>
    <w:uiPriority w:val="99"/>
    <w:unhideWhenUsed/>
    <w:rsid w:val="00216989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6989"/>
    <w:rPr>
      <w:b/>
      <w:b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16989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16989"/>
    <w:pPr>
      <w:widowControl/>
      <w:shd w:val="clear" w:color="auto" w:fill="FFFFFF"/>
      <w:autoSpaceDE/>
      <w:autoSpaceDN/>
      <w:adjustRightInd/>
      <w:spacing w:line="274" w:lineRule="exact"/>
      <w:ind w:left="0" w:firstLine="0"/>
      <w:jc w:val="left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6989"/>
    <w:pPr>
      <w:widowControl/>
      <w:tabs>
        <w:tab w:val="center" w:pos="4536"/>
        <w:tab w:val="right" w:pos="9072"/>
      </w:tabs>
      <w:autoSpaceDE/>
      <w:autoSpaceDN/>
      <w:adjustRightInd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169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16989"/>
    <w:pPr>
      <w:widowControl/>
      <w:tabs>
        <w:tab w:val="center" w:pos="4536"/>
        <w:tab w:val="right" w:pos="9072"/>
      </w:tabs>
      <w:autoSpaceDE/>
      <w:autoSpaceDN/>
      <w:adjustRightInd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216989"/>
    <w:rPr>
      <w:rFonts w:ascii="Calibri" w:eastAsia="Calibri" w:hAnsi="Calibri" w:cs="Times New Roman"/>
    </w:rPr>
  </w:style>
  <w:style w:type="character" w:customStyle="1" w:styleId="contact-name">
    <w:name w:val="contact-name"/>
    <w:basedOn w:val="Domylnaczcionkaakapitu"/>
    <w:rsid w:val="0021698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98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989"/>
    <w:pPr>
      <w:widowControl/>
      <w:autoSpaceDE/>
      <w:autoSpaceDN/>
      <w:adjustRightInd/>
      <w:spacing w:after="200"/>
      <w:ind w:left="0" w:firstLine="0"/>
      <w:jc w:val="left"/>
    </w:pPr>
    <w:rPr>
      <w:rFonts w:ascii="Calibri" w:eastAsia="Calibri" w:hAnsi="Calibr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169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989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98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169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6989"/>
    <w:pPr>
      <w:widowControl/>
      <w:autoSpaceDE/>
      <w:autoSpaceDN/>
      <w:adjustRightInd/>
      <w:spacing w:line="300" w:lineRule="atLeast"/>
      <w:ind w:left="567" w:firstLine="0"/>
    </w:pPr>
    <w:rPr>
      <w:rFonts w:eastAsia="Calibri"/>
      <w:color w:val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6989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16989"/>
    <w:pPr>
      <w:widowControl/>
      <w:autoSpaceDE/>
      <w:autoSpaceDN/>
      <w:adjustRightInd/>
      <w:spacing w:line="310" w:lineRule="atLeast"/>
      <w:ind w:left="567" w:firstLine="0"/>
    </w:pPr>
    <w:rPr>
      <w:rFonts w:eastAsia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6989"/>
    <w:rPr>
      <w:rFonts w:ascii="Times New Roman" w:eastAsia="Calibri" w:hAnsi="Times New Roman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16989"/>
  </w:style>
  <w:style w:type="character" w:styleId="Hipercze">
    <w:name w:val="Hyperlink"/>
    <w:rsid w:val="00216989"/>
    <w:rPr>
      <w:u w:val="single"/>
    </w:rPr>
  </w:style>
  <w:style w:type="table" w:customStyle="1" w:styleId="TableNormal">
    <w:name w:val="Table Normal"/>
    <w:rsid w:val="002169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1698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customStyle="1" w:styleId="Default">
    <w:name w:val="Default"/>
    <w:rsid w:val="002169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tabeli2">
    <w:name w:val="Styl tabeli 2"/>
    <w:rsid w:val="002169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paragraph" w:customStyle="1" w:styleId="Tre">
    <w:name w:val="Treść"/>
    <w:rsid w:val="002169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Bezodstpw">
    <w:name w:val="No Spacing"/>
    <w:uiPriority w:val="1"/>
    <w:qFormat/>
    <w:rsid w:val="002169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de-DE"/>
    </w:rPr>
  </w:style>
  <w:style w:type="numbering" w:customStyle="1" w:styleId="Bezlisty2">
    <w:name w:val="Bez listy2"/>
    <w:next w:val="Bezlisty"/>
    <w:uiPriority w:val="99"/>
    <w:semiHidden/>
    <w:unhideWhenUsed/>
    <w:rsid w:val="00216989"/>
  </w:style>
  <w:style w:type="numbering" w:customStyle="1" w:styleId="Bezlisty3">
    <w:name w:val="Bez listy3"/>
    <w:next w:val="Bezlisty"/>
    <w:uiPriority w:val="99"/>
    <w:semiHidden/>
    <w:unhideWhenUsed/>
    <w:rsid w:val="0021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3889</Words>
  <Characters>23338</Characters>
  <Application>Microsoft Office Word</Application>
  <DocSecurity>0</DocSecurity>
  <Lines>194</Lines>
  <Paragraphs>54</Paragraphs>
  <ScaleCrop>false</ScaleCrop>
  <Company/>
  <LinksUpToDate>false</LinksUpToDate>
  <CharactersWithSpaces>27173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Płonka-Górska</dc:creator>
  <cp:keywords/>
  <dc:description/>
  <cp:lastModifiedBy>Joanna Płonka-Górska</cp:lastModifiedBy>
  <cp:revision>8</cp:revision>
  <dcterms:created xsi:type="dcterms:W3CDTF">2021-12-21T07:09:00Z</dcterms:created>
  <dcterms:modified xsi:type="dcterms:W3CDTF">2022-08-02T10:02:00Z</dcterms:modified>
</cp:coreProperties>
</file>