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20" w:rsidRPr="00E703B1" w:rsidRDefault="00140C20" w:rsidP="00C14B8C">
      <w:pPr>
        <w:ind w:right="360"/>
        <w:jc w:val="right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</w:p>
    <w:p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</w:p>
    <w:p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……………………………., dnia……………….r.</w:t>
      </w:r>
    </w:p>
    <w:p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…………………………………..</w:t>
      </w:r>
    </w:p>
    <w:p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 xml:space="preserve">            (imię i nazwisko)</w:t>
      </w:r>
    </w:p>
    <w:p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</w:p>
    <w:p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………………………………….</w:t>
      </w:r>
    </w:p>
    <w:p w:rsidR="00C14B8C" w:rsidRPr="00E703B1" w:rsidRDefault="00C14B8C" w:rsidP="00C14B8C">
      <w:pPr>
        <w:rPr>
          <w:rStyle w:val="FontStyle12"/>
          <w:rFonts w:ascii="Times New Roman" w:hAnsi="Times New Roman" w:cs="Times New Roman"/>
        </w:rPr>
      </w:pPr>
      <w:r w:rsidRPr="00E703B1">
        <w:rPr>
          <w:rFonts w:ascii="Times New Roman" w:hAnsi="Times New Roman"/>
          <w:sz w:val="24"/>
          <w:szCs w:val="24"/>
        </w:rPr>
        <w:t xml:space="preserve">        (adres zamieszkania)</w:t>
      </w:r>
    </w:p>
    <w:p w:rsidR="00C14B8C" w:rsidRPr="00E703B1" w:rsidRDefault="00C14B8C" w:rsidP="00C14B8C">
      <w:pPr>
        <w:pStyle w:val="Style4"/>
        <w:widowControl/>
        <w:spacing w:before="72" w:line="422" w:lineRule="exact"/>
        <w:jc w:val="center"/>
        <w:rPr>
          <w:rStyle w:val="FontStyle12"/>
          <w:rFonts w:ascii="Times New Roman" w:hAnsi="Times New Roman" w:cs="Times New Roman"/>
          <w:b/>
        </w:rPr>
      </w:pPr>
    </w:p>
    <w:p w:rsidR="00C14B8C" w:rsidRPr="00E703B1" w:rsidRDefault="00C14B8C" w:rsidP="00C14B8C">
      <w:pPr>
        <w:pStyle w:val="Style4"/>
        <w:widowControl/>
        <w:spacing w:before="72" w:line="360" w:lineRule="auto"/>
        <w:jc w:val="center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>Informacja</w:t>
      </w:r>
      <w:r w:rsidR="00E703B1"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703B1" w:rsidRDefault="00C14B8C" w:rsidP="00C14B8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o wyborze sposobu rozwiązywania zadań podczas </w:t>
      </w:r>
      <w:r w:rsidRPr="00E703B1">
        <w:rPr>
          <w:rFonts w:ascii="Times New Roman" w:hAnsi="Times New Roman"/>
          <w:b/>
          <w:bCs/>
        </w:rPr>
        <w:t xml:space="preserve">Kolokwium dla aplikantów notarialnych </w:t>
      </w:r>
    </w:p>
    <w:p w:rsidR="00C14B8C" w:rsidRPr="00E703B1" w:rsidRDefault="00C14B8C" w:rsidP="00C14B8C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</w:pPr>
      <w:r w:rsidRPr="00E703B1">
        <w:rPr>
          <w:rFonts w:ascii="Times New Roman" w:hAnsi="Times New Roman"/>
          <w:b/>
          <w:bCs/>
        </w:rPr>
        <w:t xml:space="preserve">ubiegających się o otrzymanie upoważnienia, o którym mowa w art. </w:t>
      </w:r>
      <w:smartTag w:uri="pwplexatsmarttags/smarttagmodule" w:element="Number2Word">
        <w:r w:rsidRPr="00E703B1">
          <w:rPr>
            <w:rFonts w:ascii="Times New Roman" w:hAnsi="Times New Roman"/>
            <w:b/>
            <w:bCs/>
          </w:rPr>
          <w:t>22a</w:t>
        </w:r>
      </w:smartTag>
      <w:r w:rsidRPr="00E703B1">
        <w:rPr>
          <w:rFonts w:ascii="Times New Roman" w:hAnsi="Times New Roman"/>
          <w:b/>
          <w:bCs/>
        </w:rPr>
        <w:t xml:space="preserve"> § </w:t>
      </w:r>
      <w:smartTag w:uri="pwplexatsmarttags/smarttagmodule" w:element="Number2Word">
        <w:r w:rsidRPr="00E703B1">
          <w:rPr>
            <w:rFonts w:ascii="Times New Roman" w:hAnsi="Times New Roman"/>
            <w:b/>
            <w:bCs/>
          </w:rPr>
          <w:t>1</w:t>
        </w:r>
      </w:smartTag>
      <w:r w:rsidRPr="00E703B1">
        <w:rPr>
          <w:rFonts w:ascii="Times New Roman" w:hAnsi="Times New Roman"/>
          <w:b/>
          <w:bCs/>
        </w:rPr>
        <w:t xml:space="preserve"> ustawy Prawo o notariacie</w:t>
      </w: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, </w:t>
      </w:r>
    </w:p>
    <w:p w:rsidR="00C14B8C" w:rsidRPr="00E703B1" w:rsidRDefault="00C14B8C" w:rsidP="00C14B8C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który odbędzie się w dniu 12 maja 2018 </w:t>
      </w: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>r.</w:t>
      </w:r>
    </w:p>
    <w:p w:rsidR="00C14B8C" w:rsidRPr="00E703B1" w:rsidRDefault="00C14B8C" w:rsidP="00C14B8C">
      <w:pPr>
        <w:spacing w:line="360" w:lineRule="auto"/>
        <w:rPr>
          <w:rStyle w:val="FontStyle12"/>
          <w:rFonts w:ascii="Times New Roman" w:hAnsi="Times New Roman" w:cs="Times New Roman"/>
        </w:rPr>
      </w:pPr>
    </w:p>
    <w:p w:rsidR="00C14B8C" w:rsidRPr="00E703B1" w:rsidRDefault="00C14B8C" w:rsidP="00C14B8C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703B1">
        <w:rPr>
          <w:rStyle w:val="FontStyle12"/>
          <w:rFonts w:ascii="Times New Roman" w:hAnsi="Times New Roman" w:cs="Times New Roman"/>
        </w:rPr>
        <w:t xml:space="preserve">    </w:t>
      </w:r>
      <w:r w:rsidRPr="00E703B1">
        <w:rPr>
          <w:rFonts w:ascii="Times New Roman" w:hAnsi="Times New Roman"/>
          <w:sz w:val="24"/>
          <w:szCs w:val="24"/>
        </w:rPr>
        <w:t xml:space="preserve">Na podstawie §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12</w:t>
        </w:r>
      </w:smartTag>
      <w:r w:rsidRPr="00E703B1">
        <w:rPr>
          <w:rFonts w:ascii="Times New Roman" w:hAnsi="Times New Roman"/>
          <w:sz w:val="24"/>
          <w:szCs w:val="24"/>
        </w:rPr>
        <w:t xml:space="preserve"> pkt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</w:t>
        </w:r>
      </w:smartTag>
      <w:r w:rsidRPr="00E703B1">
        <w:rPr>
          <w:rFonts w:ascii="Times New Roman" w:hAnsi="Times New Roman"/>
          <w:sz w:val="24"/>
          <w:szCs w:val="24"/>
        </w:rPr>
        <w:t xml:space="preserve"> rozporządzenia Ministra Sprawiedliwości z 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17</w:t>
        </w:r>
      </w:smartTag>
      <w:r w:rsidRPr="00E703B1">
        <w:rPr>
          <w:rFonts w:ascii="Times New Roman" w:hAnsi="Times New Roman"/>
          <w:sz w:val="24"/>
          <w:szCs w:val="24"/>
        </w:rPr>
        <w:t xml:space="preserve"> grudnia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2013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 w sprawie organizacji i przebiegu aplikacji notarialnej (Dz.U. z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2013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roku, poz.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1668</w:t>
        </w:r>
      </w:smartTag>
      <w:r w:rsidRPr="00E703B1">
        <w:rPr>
          <w:rFonts w:ascii="Times New Roman" w:hAnsi="Times New Roman"/>
          <w:sz w:val="24"/>
          <w:szCs w:val="24"/>
        </w:rPr>
        <w:t xml:space="preserve">), rozporządzenia Ministra Sprawiedliwości zmieniającego rozporządzenie w sprawie organizacji i przebiegu aplikacji notarialnej  z 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11</w:t>
        </w:r>
      </w:smartTag>
      <w:r w:rsidRPr="00E703B1">
        <w:rPr>
          <w:rFonts w:ascii="Times New Roman" w:hAnsi="Times New Roman"/>
          <w:sz w:val="24"/>
          <w:szCs w:val="24"/>
        </w:rPr>
        <w:t xml:space="preserve"> grudnia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2015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 (Dz. U. z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2015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roku, poz.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2123</w:t>
        </w:r>
      </w:smartTag>
      <w:r w:rsidRPr="00E703B1">
        <w:rPr>
          <w:rFonts w:ascii="Times New Roman" w:hAnsi="Times New Roman"/>
          <w:sz w:val="24"/>
          <w:szCs w:val="24"/>
        </w:rPr>
        <w:t xml:space="preserve">), wydanego na podstawie art.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75</w:t>
        </w:r>
      </w:smartTag>
      <w:r w:rsidRPr="00E703B1">
        <w:rPr>
          <w:rFonts w:ascii="Times New Roman" w:hAnsi="Times New Roman"/>
          <w:sz w:val="24"/>
          <w:szCs w:val="24"/>
        </w:rPr>
        <w:t xml:space="preserve"> wyżej powołanej ustawy – Prawo o notariacie oraz Regulaminu kolokwium dla aplikantów notarialnych ubiegających się o otrzymanie upoważnienia, o którym mowa w art.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22a</w:t>
        </w:r>
      </w:smartTag>
      <w:r w:rsidRPr="00E703B1">
        <w:rPr>
          <w:rFonts w:ascii="Times New Roman" w:hAnsi="Times New Roman"/>
          <w:sz w:val="24"/>
          <w:szCs w:val="24"/>
        </w:rPr>
        <w:t xml:space="preserve"> §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</w:t>
        </w:r>
      </w:smartTag>
      <w:r w:rsidRPr="00E703B1">
        <w:rPr>
          <w:rFonts w:ascii="Times New Roman" w:hAnsi="Times New Roman"/>
          <w:sz w:val="24"/>
          <w:szCs w:val="24"/>
        </w:rPr>
        <w:t xml:space="preserve"> ustawy - Prawo o notariacie,</w:t>
      </w:r>
      <w:r w:rsidRPr="00E703B1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 xml:space="preserve">oświadczam, że wybieram następujący sposób rozwiązywania zadań w trakcie egzaminu notarialnego, </w:t>
      </w:r>
      <w:r w:rsidRPr="00E703B1">
        <w:rPr>
          <w:rStyle w:val="FontStyle12"/>
          <w:rFonts w:ascii="Times New Roman" w:hAnsi="Times New Roman" w:cs="Times New Roman"/>
          <w:spacing w:val="-6"/>
        </w:rPr>
        <w:t>który odbędzie się w dniu 12 maja 2018</w:t>
      </w:r>
      <w:r w:rsidRPr="00E703B1">
        <w:rPr>
          <w:rStyle w:val="FontStyle12"/>
          <w:rFonts w:ascii="Times New Roman" w:hAnsi="Times New Roman" w:cs="Times New Roman"/>
        </w:rPr>
        <w:t xml:space="preserve"> r.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C14B8C" w:rsidRPr="00E703B1" w:rsidRDefault="00C14B8C" w:rsidP="00C14B8C">
      <w:pPr>
        <w:pStyle w:val="Style6"/>
        <w:widowControl/>
        <w:numPr>
          <w:ilvl w:val="0"/>
          <w:numId w:val="3"/>
        </w:numPr>
        <w:tabs>
          <w:tab w:val="clear" w:pos="2146"/>
          <w:tab w:val="num" w:pos="540"/>
        </w:tabs>
        <w:spacing w:before="130" w:line="418" w:lineRule="exact"/>
        <w:ind w:hanging="2057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>w formie odręcznej</w:t>
      </w:r>
      <w:r w:rsidRPr="00E703B1">
        <w:rPr>
          <w:rStyle w:val="FontStyle12"/>
          <w:rFonts w:ascii="Times New Roman" w:hAnsi="Times New Roman" w:cs="Times New Roman"/>
          <w:color w:val="FF0000"/>
        </w:rPr>
        <w:t>*</w:t>
      </w:r>
      <w:r w:rsidRPr="00E703B1">
        <w:rPr>
          <w:rStyle w:val="FontStyle12"/>
          <w:rFonts w:ascii="Times New Roman" w:hAnsi="Times New Roman" w:cs="Times New Roman"/>
        </w:rPr>
        <w:t>,</w:t>
      </w:r>
    </w:p>
    <w:p w:rsidR="00C14B8C" w:rsidRPr="00E703B1" w:rsidRDefault="00C14B8C" w:rsidP="00C14B8C">
      <w:pPr>
        <w:pStyle w:val="Style6"/>
        <w:widowControl/>
        <w:numPr>
          <w:ilvl w:val="0"/>
          <w:numId w:val="3"/>
        </w:numPr>
        <w:tabs>
          <w:tab w:val="clear" w:pos="2146"/>
          <w:tab w:val="num" w:pos="540"/>
        </w:tabs>
        <w:spacing w:before="130" w:line="418" w:lineRule="exact"/>
        <w:ind w:hanging="2057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przy użyciu sprzętu komputerowego dostarczonego przez obsługującego Kolokwium </w:t>
      </w:r>
      <w:r w:rsidRPr="00E703B1">
        <w:rPr>
          <w:rStyle w:val="FontStyle12"/>
          <w:rFonts w:ascii="Times New Roman" w:hAnsi="Times New Roman" w:cs="Times New Roman"/>
          <w:color w:val="FF0000"/>
        </w:rPr>
        <w:t>*</w:t>
      </w:r>
      <w:r w:rsidRPr="00E703B1">
        <w:rPr>
          <w:rStyle w:val="FontStyle12"/>
          <w:rFonts w:ascii="Times New Roman" w:hAnsi="Times New Roman" w:cs="Times New Roman"/>
        </w:rPr>
        <w:t>.</w:t>
      </w:r>
    </w:p>
    <w:p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:rsidR="00C14B8C" w:rsidRPr="00E703B1" w:rsidRDefault="00C14B8C" w:rsidP="00C14B8C">
      <w:pPr>
        <w:pStyle w:val="Style6"/>
        <w:widowControl/>
        <w:spacing w:before="130" w:line="240" w:lineRule="auto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……………………………………..</w:t>
      </w:r>
    </w:p>
    <w:p w:rsidR="00C14B8C" w:rsidRPr="00E703B1" w:rsidRDefault="00C14B8C" w:rsidP="00C14B8C">
      <w:pPr>
        <w:pStyle w:val="Style6"/>
        <w:widowControl/>
        <w:spacing w:before="130" w:line="240" w:lineRule="auto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                                (podpis)</w:t>
      </w:r>
    </w:p>
    <w:p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:rsidR="00C14B8C" w:rsidRPr="00E703B1" w:rsidRDefault="00C14B8C" w:rsidP="00C14B8C">
      <w:pPr>
        <w:pStyle w:val="Style7"/>
        <w:widowControl/>
        <w:spacing w:before="20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703B1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>*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 xml:space="preserve"> niepotrzebne skreślić</w:t>
      </w:r>
    </w:p>
    <w:p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14B8C" w:rsidRPr="00E703B1" w:rsidRDefault="00C14B8C" w:rsidP="00C14B8C">
      <w:pPr>
        <w:jc w:val="both"/>
        <w:rPr>
          <w:rFonts w:ascii="Times New Roman" w:hAnsi="Times New Roman"/>
          <w:b/>
          <w:sz w:val="24"/>
          <w:szCs w:val="24"/>
        </w:rPr>
      </w:pPr>
    </w:p>
    <w:p w:rsidR="00C14B8C" w:rsidRPr="00E703B1" w:rsidRDefault="00C14B8C" w:rsidP="005D411A">
      <w:pPr>
        <w:outlineLvl w:val="0"/>
        <w:rPr>
          <w:rFonts w:ascii="Times New Roman" w:hAnsi="Times New Roman"/>
          <w:sz w:val="24"/>
          <w:szCs w:val="24"/>
        </w:rPr>
      </w:pPr>
    </w:p>
    <w:sectPr w:rsidR="00C14B8C" w:rsidRPr="00E703B1" w:rsidSect="00E703B1">
      <w:pgSz w:w="11906" w:h="16838"/>
      <w:pgMar w:top="1417" w:right="993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009"/>
    <w:multiLevelType w:val="multilevel"/>
    <w:tmpl w:val="2FC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80C6C"/>
    <w:multiLevelType w:val="hybridMultilevel"/>
    <w:tmpl w:val="799CE0BC"/>
    <w:lvl w:ilvl="0" w:tplc="FA14875C">
      <w:start w:val="1"/>
      <w:numFmt w:val="bullet"/>
      <w:lvlText w:val="-"/>
      <w:lvlJc w:val="left"/>
      <w:pPr>
        <w:tabs>
          <w:tab w:val="num" w:pos="2146"/>
        </w:tabs>
        <w:ind w:left="2237" w:hanging="91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D673D95"/>
    <w:multiLevelType w:val="hybridMultilevel"/>
    <w:tmpl w:val="0AB8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3F"/>
    <w:rsid w:val="000914DB"/>
    <w:rsid w:val="00140C20"/>
    <w:rsid w:val="00255EC2"/>
    <w:rsid w:val="004028F5"/>
    <w:rsid w:val="005014A6"/>
    <w:rsid w:val="0050563F"/>
    <w:rsid w:val="005D411A"/>
    <w:rsid w:val="006773CB"/>
    <w:rsid w:val="007F7A07"/>
    <w:rsid w:val="00813244"/>
    <w:rsid w:val="008317E7"/>
    <w:rsid w:val="00A47C2D"/>
    <w:rsid w:val="00C14B8C"/>
    <w:rsid w:val="00C61D88"/>
    <w:rsid w:val="00C7422A"/>
    <w:rsid w:val="00D82235"/>
    <w:rsid w:val="00E703B1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1D28-99C1-493F-AFE0-BE4DCA8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3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D411A"/>
    <w:pPr>
      <w:keepNext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50563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0563F"/>
    <w:pPr>
      <w:shd w:val="clear" w:color="auto" w:fill="FFFFFF"/>
      <w:spacing w:line="274" w:lineRule="exact"/>
    </w:pPr>
    <w:rPr>
      <w:rFonts w:ascii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11A"/>
    <w:rPr>
      <w:rFonts w:ascii="Cambria" w:hAnsi="Cambria" w:cs="Times New Roman"/>
      <w:b/>
      <w:bCs/>
      <w:color w:val="4F81BD"/>
    </w:rPr>
  </w:style>
  <w:style w:type="character" w:styleId="Hipercze">
    <w:name w:val="Hyperlink"/>
    <w:basedOn w:val="Domylnaczcionkaakapitu"/>
    <w:uiPriority w:val="99"/>
    <w:semiHidden/>
    <w:unhideWhenUsed/>
    <w:rsid w:val="005D41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41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411A"/>
    <w:rPr>
      <w:b/>
      <w:bCs/>
    </w:rPr>
  </w:style>
  <w:style w:type="paragraph" w:styleId="Akapitzlist">
    <w:name w:val="List Paragraph"/>
    <w:basedOn w:val="Normalny"/>
    <w:uiPriority w:val="34"/>
    <w:qFormat/>
    <w:rsid w:val="005D411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yle4">
    <w:name w:val="Style4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2">
    <w:name w:val="Font Style12"/>
    <w:rsid w:val="00C14B8C"/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Normalny"/>
    <w:rsid w:val="00C14B8C"/>
    <w:pPr>
      <w:widowControl w:val="0"/>
      <w:autoSpaceDE w:val="0"/>
      <w:autoSpaceDN w:val="0"/>
      <w:adjustRightInd w:val="0"/>
      <w:spacing w:line="420" w:lineRule="exact"/>
      <w:ind w:firstLine="706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FontStyle13">
    <w:name w:val="Font Style13"/>
    <w:rsid w:val="00C14B8C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5">
    <w:name w:val="Font Style15"/>
    <w:rsid w:val="00C14B8C"/>
    <w:rPr>
      <w:rFonts w:ascii="Bookman Old Style" w:hAnsi="Bookman Old Style" w:cs="Bookman Old Styl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C2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2018-03-20T07:57:00Z</cp:lastPrinted>
  <dcterms:created xsi:type="dcterms:W3CDTF">2018-03-20T08:14:00Z</dcterms:created>
  <dcterms:modified xsi:type="dcterms:W3CDTF">2018-03-20T08:14:00Z</dcterms:modified>
</cp:coreProperties>
</file>